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4AE07" w14:textId="77777777" w:rsidR="00E04B34" w:rsidRDefault="00E04B34">
      <w:pPr>
        <w:pStyle w:val="StandardWW"/>
        <w:pageBreakBefore/>
        <w:spacing w:after="140"/>
        <w:rPr>
          <w:rFonts w:ascii="Times New Roman" w:eastAsia="Times New Roman" w:hAnsi="Times New Roman" w:cs="Times New Roman"/>
          <w:i/>
          <w:color w:val="FF3333"/>
        </w:rPr>
      </w:pPr>
    </w:p>
    <w:tbl>
      <w:tblPr>
        <w:tblW w:w="9630" w:type="dxa"/>
        <w:tblLayout w:type="fixed"/>
        <w:tblCellMar>
          <w:left w:w="10" w:type="dxa"/>
          <w:right w:w="10" w:type="dxa"/>
        </w:tblCellMar>
        <w:tblLook w:val="04A0" w:firstRow="1" w:lastRow="0" w:firstColumn="1" w:lastColumn="0" w:noHBand="0" w:noVBand="1"/>
      </w:tblPr>
      <w:tblGrid>
        <w:gridCol w:w="1455"/>
        <w:gridCol w:w="8175"/>
      </w:tblGrid>
      <w:tr w:rsidR="00E04B34" w14:paraId="29B69161" w14:textId="77777777" w:rsidTr="00FA2CED">
        <w:trPr>
          <w:cantSplit/>
        </w:trPr>
        <w:tc>
          <w:tcPr>
            <w:tcW w:w="1455" w:type="dxa"/>
            <w:tcMar>
              <w:top w:w="0" w:type="dxa"/>
              <w:left w:w="108" w:type="dxa"/>
              <w:bottom w:w="0" w:type="dxa"/>
              <w:right w:w="108" w:type="dxa"/>
            </w:tcMar>
          </w:tcPr>
          <w:p w14:paraId="3FC3E287" w14:textId="77777777" w:rsidR="00E04B34" w:rsidRDefault="00E04B34" w:rsidP="00C03E62">
            <w:pPr>
              <w:pStyle w:val="StandardWW"/>
              <w:widowControl/>
              <w:rPr>
                <w:rFonts w:ascii="Times New Roman" w:eastAsia="Times New Roman" w:hAnsi="Times New Roman" w:cs="Times New Roman"/>
                <w:color w:val="000000"/>
              </w:rPr>
            </w:pPr>
          </w:p>
        </w:tc>
        <w:tc>
          <w:tcPr>
            <w:tcW w:w="8175" w:type="dxa"/>
            <w:tcMar>
              <w:top w:w="0" w:type="dxa"/>
              <w:left w:w="108" w:type="dxa"/>
              <w:bottom w:w="0" w:type="dxa"/>
              <w:right w:w="108" w:type="dxa"/>
            </w:tcMar>
          </w:tcPr>
          <w:p w14:paraId="066627D4" w14:textId="77777777" w:rsidR="00621274" w:rsidRDefault="00621274" w:rsidP="00621274">
            <w:pPr>
              <w:pStyle w:val="StandardWW"/>
              <w:widowControl/>
              <w:jc w:val="center"/>
              <w:rPr>
                <w:rStyle w:val="Fuentedeprrafopredeter"/>
                <w:rFonts w:ascii="Times New Roman" w:eastAsia="Times New Roman" w:hAnsi="Times New Roman" w:cs="Times New Roman"/>
                <w:i/>
              </w:rPr>
            </w:pPr>
            <w:r>
              <w:rPr>
                <w:rStyle w:val="Fuentedeprrafopredeter"/>
                <w:rFonts w:ascii="Times New Roman" w:eastAsia="Times New Roman" w:hAnsi="Times New Roman" w:cs="Times New Roman"/>
                <w:i/>
              </w:rPr>
              <w:t xml:space="preserve">Corinthian University </w:t>
            </w:r>
            <w:r w:rsidR="00AC1825" w:rsidRPr="00A228DC">
              <w:rPr>
                <w:rStyle w:val="Fuentedeprrafopredeter"/>
                <w:rFonts w:ascii="Times New Roman" w:eastAsia="Times New Roman" w:hAnsi="Times New Roman" w:cs="Times New Roman"/>
                <w:i/>
              </w:rPr>
              <w:t>Junior Regatta</w:t>
            </w:r>
            <w:r w:rsidR="000D7676">
              <w:rPr>
                <w:rStyle w:val="Fuentedeprrafopredeter"/>
                <w:rFonts w:ascii="Times New Roman" w:eastAsia="Times New Roman" w:hAnsi="Times New Roman" w:cs="Times New Roman"/>
                <w:i/>
              </w:rPr>
              <w:t xml:space="preserve"> </w:t>
            </w:r>
          </w:p>
          <w:p w14:paraId="28B249BA" w14:textId="2C7E5A97" w:rsidR="00E04B34" w:rsidRPr="00A228DC" w:rsidRDefault="00AC1825" w:rsidP="00621274">
            <w:pPr>
              <w:pStyle w:val="StandardWW"/>
              <w:widowControl/>
              <w:jc w:val="center"/>
            </w:pPr>
            <w:r w:rsidRPr="00A228DC">
              <w:rPr>
                <w:rStyle w:val="Fuentedeprrafopredeter"/>
                <w:rFonts w:ascii="Times New Roman" w:eastAsia="Times New Roman" w:hAnsi="Times New Roman" w:cs="Times New Roman"/>
                <w:i/>
              </w:rPr>
              <w:t>Corinthian University</w:t>
            </w:r>
            <w:r w:rsidR="00717F8A">
              <w:rPr>
                <w:rStyle w:val="Fuentedeprrafopredeter"/>
                <w:rFonts w:ascii="Times New Roman" w:eastAsia="Times New Roman" w:hAnsi="Times New Roman" w:cs="Times New Roman"/>
                <w:i/>
              </w:rPr>
              <w:t xml:space="preserve"> and Chicago Corinthian Yacht Club</w:t>
            </w:r>
          </w:p>
          <w:p w14:paraId="5AC338B7" w14:textId="3F06FF92" w:rsidR="00E04B34" w:rsidRPr="00A228DC" w:rsidRDefault="00AC1825">
            <w:pPr>
              <w:pStyle w:val="StandardWW"/>
              <w:widowControl/>
              <w:tabs>
                <w:tab w:val="left" w:pos="13"/>
              </w:tabs>
              <w:jc w:val="center"/>
            </w:pPr>
            <w:r w:rsidRPr="00A228DC">
              <w:rPr>
                <w:rStyle w:val="Fuentedeprrafopredeter"/>
                <w:rFonts w:ascii="Times New Roman" w:eastAsia="Times New Roman" w:hAnsi="Times New Roman" w:cs="Times New Roman"/>
                <w:i/>
              </w:rPr>
              <w:t>7/18/26</w:t>
            </w:r>
          </w:p>
          <w:p w14:paraId="0E639DA6" w14:textId="25DBAA8B" w:rsidR="00E04B34" w:rsidRPr="00A228DC" w:rsidRDefault="00AC1825">
            <w:pPr>
              <w:pStyle w:val="StandardWW"/>
              <w:widowControl/>
              <w:spacing w:after="227"/>
              <w:jc w:val="center"/>
            </w:pPr>
            <w:r w:rsidRPr="00A228DC">
              <w:rPr>
                <w:rStyle w:val="Fuentedeprrafopredeter"/>
                <w:rFonts w:ascii="Times New Roman" w:eastAsia="Times New Roman" w:hAnsi="Times New Roman" w:cs="Times New Roman"/>
                <w:i/>
              </w:rPr>
              <w:t>Montrose Harbor</w:t>
            </w:r>
            <w:r w:rsidR="00F015CF" w:rsidRPr="00A228DC">
              <w:rPr>
                <w:rStyle w:val="Fuentedeprrafopredeter"/>
                <w:rFonts w:ascii="Times New Roman" w:eastAsia="Times New Roman" w:hAnsi="Times New Roman" w:cs="Times New Roman"/>
                <w:i/>
              </w:rPr>
              <w:t>,</w:t>
            </w:r>
            <w:r w:rsidRPr="00A228DC">
              <w:rPr>
                <w:rStyle w:val="Fuentedeprrafopredeter"/>
                <w:rFonts w:ascii="Times New Roman" w:eastAsia="Times New Roman" w:hAnsi="Times New Roman" w:cs="Times New Roman"/>
                <w:i/>
              </w:rPr>
              <w:t xml:space="preserve"> U.S.A.</w:t>
            </w:r>
          </w:p>
          <w:p w14:paraId="1EA3A2A1" w14:textId="77777777" w:rsidR="00E04B34" w:rsidRDefault="00F015CF">
            <w:pPr>
              <w:pStyle w:val="StandardWW"/>
              <w:spacing w:after="227"/>
              <w:jc w:val="center"/>
              <w:rPr>
                <w:rStyle w:val="Fuentedeprrafopredeter"/>
                <w:rFonts w:ascii="Times New Roman" w:eastAsia="Times New Roman" w:hAnsi="Times New Roman" w:cs="Times New Roman"/>
                <w:b/>
              </w:rPr>
            </w:pPr>
            <w:r>
              <w:rPr>
                <w:rStyle w:val="Fuentedeprrafopredeter"/>
                <w:rFonts w:ascii="Times New Roman" w:eastAsia="Times New Roman" w:hAnsi="Times New Roman" w:cs="Times New Roman"/>
                <w:b/>
              </w:rPr>
              <w:t>Notice of Race (</w:t>
            </w:r>
            <w:proofErr w:type="spellStart"/>
            <w:r>
              <w:rPr>
                <w:rStyle w:val="Fuentedeprrafopredeter"/>
                <w:rFonts w:ascii="Times New Roman" w:eastAsia="Times New Roman" w:hAnsi="Times New Roman" w:cs="Times New Roman"/>
                <w:b/>
              </w:rPr>
              <w:t>NoR</w:t>
            </w:r>
            <w:proofErr w:type="spellEnd"/>
            <w:r>
              <w:rPr>
                <w:rStyle w:val="Fuentedeprrafopredeter"/>
                <w:rFonts w:ascii="Times New Roman" w:eastAsia="Times New Roman" w:hAnsi="Times New Roman" w:cs="Times New Roman"/>
                <w:b/>
              </w:rPr>
              <w:t>)</w:t>
            </w:r>
          </w:p>
          <w:p w14:paraId="5F738957" w14:textId="18F04490" w:rsidR="0015514E" w:rsidRPr="0015514E" w:rsidRDefault="0015514E">
            <w:pPr>
              <w:pStyle w:val="StandardWW"/>
              <w:spacing w:after="227"/>
              <w:jc w:val="center"/>
              <w:rPr>
                <w:color w:val="EE0000"/>
              </w:rPr>
            </w:pPr>
            <w:r>
              <w:rPr>
                <w:rStyle w:val="Fuentedeprrafopredeter"/>
                <w:rFonts w:ascii="Times New Roman" w:eastAsia="Times New Roman" w:hAnsi="Times New Roman" w:cs="Times New Roman"/>
                <w:b/>
                <w:color w:val="EE0000"/>
              </w:rPr>
              <w:t>Changes and Amendments</w:t>
            </w:r>
            <w:r w:rsidRPr="0015514E">
              <w:rPr>
                <w:rStyle w:val="Fuentedeprrafopredeter"/>
                <w:rFonts w:ascii="Times New Roman" w:eastAsia="Times New Roman" w:hAnsi="Times New Roman" w:cs="Times New Roman"/>
                <w:b/>
                <w:color w:val="EE0000"/>
              </w:rPr>
              <w:t xml:space="preserve"> </w:t>
            </w:r>
            <w:r>
              <w:rPr>
                <w:rStyle w:val="Fuentedeprrafopredeter"/>
                <w:rFonts w:ascii="Times New Roman" w:eastAsia="Times New Roman" w:hAnsi="Times New Roman" w:cs="Times New Roman"/>
                <w:b/>
                <w:color w:val="EE0000"/>
              </w:rPr>
              <w:t>D</w:t>
            </w:r>
            <w:r w:rsidRPr="0015514E">
              <w:rPr>
                <w:rStyle w:val="Fuentedeprrafopredeter"/>
                <w:rFonts w:ascii="Times New Roman" w:eastAsia="Times New Roman" w:hAnsi="Times New Roman" w:cs="Times New Roman"/>
                <w:b/>
                <w:color w:val="EE0000"/>
              </w:rPr>
              <w:t xml:space="preserve">one in </w:t>
            </w:r>
            <w:r>
              <w:rPr>
                <w:rStyle w:val="Fuentedeprrafopredeter"/>
                <w:rFonts w:ascii="Times New Roman" w:eastAsia="Times New Roman" w:hAnsi="Times New Roman" w:cs="Times New Roman"/>
                <w:b/>
                <w:color w:val="EE0000"/>
              </w:rPr>
              <w:t>R</w:t>
            </w:r>
            <w:r w:rsidRPr="0015514E">
              <w:rPr>
                <w:rStyle w:val="Fuentedeprrafopredeter"/>
                <w:rFonts w:ascii="Times New Roman" w:eastAsia="Times New Roman" w:hAnsi="Times New Roman" w:cs="Times New Roman"/>
                <w:b/>
                <w:color w:val="EE0000"/>
              </w:rPr>
              <w:t>ed</w:t>
            </w:r>
          </w:p>
          <w:p w14:paraId="06A2AC3F" w14:textId="00F86981" w:rsidR="00E04B34" w:rsidRDefault="00E04B34">
            <w:pPr>
              <w:pStyle w:val="StandardWW"/>
              <w:widowControl/>
              <w:spacing w:after="227"/>
            </w:pPr>
          </w:p>
        </w:tc>
      </w:tr>
      <w:tr w:rsidR="00E04B34" w14:paraId="6D6A63D2" w14:textId="77777777" w:rsidTr="00FA2CED">
        <w:trPr>
          <w:cantSplit/>
        </w:trPr>
        <w:tc>
          <w:tcPr>
            <w:tcW w:w="1455" w:type="dxa"/>
            <w:tcMar>
              <w:top w:w="0" w:type="dxa"/>
              <w:left w:w="108" w:type="dxa"/>
              <w:bottom w:w="0" w:type="dxa"/>
              <w:right w:w="108" w:type="dxa"/>
            </w:tcMar>
          </w:tcPr>
          <w:p w14:paraId="5BF3FB52" w14:textId="77777777" w:rsidR="00E04B34" w:rsidRDefault="00F015CF">
            <w:pPr>
              <w:pStyle w:val="StandardWW"/>
            </w:pPr>
            <w:r w:rsidRPr="00A228DC">
              <w:rPr>
                <w:rStyle w:val="Fuentedeprrafopredeter"/>
                <w:rFonts w:ascii="Times New Roman" w:eastAsia="Times New Roman" w:hAnsi="Times New Roman" w:cs="Times New Roman"/>
                <w:i/>
              </w:rPr>
              <w:t>Preamble</w:t>
            </w:r>
          </w:p>
        </w:tc>
        <w:tc>
          <w:tcPr>
            <w:tcW w:w="8175" w:type="dxa"/>
            <w:tcMar>
              <w:top w:w="0" w:type="dxa"/>
              <w:left w:w="108" w:type="dxa"/>
              <w:bottom w:w="0" w:type="dxa"/>
              <w:right w:w="108" w:type="dxa"/>
            </w:tcMar>
          </w:tcPr>
          <w:p w14:paraId="490F5CDD" w14:textId="0A477975" w:rsidR="00A228DC" w:rsidRPr="00621274" w:rsidRDefault="00A228DC" w:rsidP="00621274">
            <w:pPr>
              <w:pStyle w:val="StandardWW"/>
              <w:spacing w:after="227"/>
              <w:rPr>
                <w:rFonts w:ascii="Times New Roman" w:eastAsia="Times New Roman" w:hAnsi="Times New Roman" w:cs="Times New Roman"/>
                <w:iCs/>
              </w:rPr>
            </w:pPr>
            <w:r w:rsidRPr="00621274">
              <w:rPr>
                <w:rFonts w:ascii="Times New Roman" w:eastAsia="Times New Roman" w:hAnsi="Times New Roman" w:cs="Times New Roman"/>
                <w:iCs/>
              </w:rPr>
              <w:t xml:space="preserve">This regatta is being </w:t>
            </w:r>
            <w:r w:rsidR="00EC339B" w:rsidRPr="00621274">
              <w:rPr>
                <w:rFonts w:ascii="Times New Roman" w:eastAsia="Times New Roman" w:hAnsi="Times New Roman" w:cs="Times New Roman"/>
                <w:iCs/>
              </w:rPr>
              <w:t xml:space="preserve">hosted </w:t>
            </w:r>
            <w:r w:rsidRPr="00621274">
              <w:rPr>
                <w:rFonts w:ascii="Times New Roman" w:eastAsia="Times New Roman" w:hAnsi="Times New Roman" w:cs="Times New Roman"/>
                <w:iCs/>
              </w:rPr>
              <w:t xml:space="preserve">to introduce youth to the racing side of sailing. </w:t>
            </w:r>
            <w:r w:rsidR="00EC339B" w:rsidRPr="00621274">
              <w:rPr>
                <w:rFonts w:ascii="Times New Roman" w:eastAsia="Times New Roman" w:hAnsi="Times New Roman" w:cs="Times New Roman"/>
                <w:iCs/>
              </w:rPr>
              <w:t xml:space="preserve">Some rules have been changed to simplify them for interpretation by novice youth sailors and promotion of safety.  </w:t>
            </w:r>
          </w:p>
        </w:tc>
      </w:tr>
      <w:tr w:rsidR="00E04B34" w14:paraId="10A8EF6B" w14:textId="77777777" w:rsidTr="00FA2CED">
        <w:trPr>
          <w:cantSplit/>
        </w:trPr>
        <w:tc>
          <w:tcPr>
            <w:tcW w:w="1455" w:type="dxa"/>
            <w:tcMar>
              <w:top w:w="0" w:type="dxa"/>
              <w:left w:w="108" w:type="dxa"/>
              <w:bottom w:w="0" w:type="dxa"/>
              <w:right w:w="108" w:type="dxa"/>
            </w:tcMar>
          </w:tcPr>
          <w:p w14:paraId="258471D1" w14:textId="77777777" w:rsidR="00E04B34" w:rsidRDefault="00F015CF">
            <w:pPr>
              <w:pStyle w:val="StandardWW"/>
            </w:pPr>
            <w:r>
              <w:rPr>
                <w:rStyle w:val="Fuentedeprrafopredeter"/>
                <w:rFonts w:ascii="Times New Roman" w:eastAsia="Times New Roman" w:hAnsi="Times New Roman" w:cs="Times New Roman"/>
                <w:b/>
              </w:rPr>
              <w:t>1</w:t>
            </w:r>
          </w:p>
        </w:tc>
        <w:tc>
          <w:tcPr>
            <w:tcW w:w="8175" w:type="dxa"/>
            <w:tcMar>
              <w:top w:w="0" w:type="dxa"/>
              <w:left w:w="108" w:type="dxa"/>
              <w:bottom w:w="0" w:type="dxa"/>
              <w:right w:w="108" w:type="dxa"/>
            </w:tcMar>
          </w:tcPr>
          <w:p w14:paraId="650F226F" w14:textId="77777777" w:rsidR="00E04B34" w:rsidRDefault="00F015CF">
            <w:pPr>
              <w:pStyle w:val="StandardWW"/>
              <w:spacing w:after="227"/>
            </w:pPr>
            <w:r>
              <w:rPr>
                <w:rStyle w:val="Fuentedeprrafopredeter"/>
                <w:rFonts w:ascii="Times New Roman" w:eastAsia="Times New Roman" w:hAnsi="Times New Roman" w:cs="Times New Roman"/>
                <w:b/>
              </w:rPr>
              <w:t>RULES</w:t>
            </w:r>
          </w:p>
        </w:tc>
      </w:tr>
      <w:tr w:rsidR="00E04B34" w14:paraId="2C519057" w14:textId="77777777" w:rsidTr="00FA2CED">
        <w:trPr>
          <w:cantSplit/>
        </w:trPr>
        <w:tc>
          <w:tcPr>
            <w:tcW w:w="1455" w:type="dxa"/>
            <w:tcMar>
              <w:top w:w="0" w:type="dxa"/>
              <w:left w:w="108" w:type="dxa"/>
              <w:bottom w:w="0" w:type="dxa"/>
              <w:right w:w="108" w:type="dxa"/>
            </w:tcMar>
          </w:tcPr>
          <w:p w14:paraId="56891B01" w14:textId="6925E0E9" w:rsidR="00E04B34" w:rsidRDefault="00F015CF">
            <w:pPr>
              <w:pStyle w:val="StandardWW"/>
            </w:pPr>
            <w:r>
              <w:rPr>
                <w:rStyle w:val="Fuentedeprrafopredeter"/>
                <w:rFonts w:ascii="Times New Roman" w:eastAsia="Times New Roman" w:hAnsi="Times New Roman" w:cs="Times New Roman"/>
                <w:b/>
              </w:rPr>
              <w:t>1.1</w:t>
            </w:r>
          </w:p>
        </w:tc>
        <w:tc>
          <w:tcPr>
            <w:tcW w:w="8175" w:type="dxa"/>
            <w:tcMar>
              <w:top w:w="0" w:type="dxa"/>
              <w:left w:w="108" w:type="dxa"/>
              <w:bottom w:w="0" w:type="dxa"/>
              <w:right w:w="108" w:type="dxa"/>
            </w:tcMar>
          </w:tcPr>
          <w:p w14:paraId="64DDCEC0" w14:textId="68188064" w:rsidR="00E04B34" w:rsidRDefault="00F015CF">
            <w:pPr>
              <w:pStyle w:val="StandardWW"/>
              <w:spacing w:after="227"/>
            </w:pPr>
            <w:r>
              <w:rPr>
                <w:rStyle w:val="Fuentedeprrafopredeter"/>
                <w:rFonts w:ascii="Times New Roman" w:eastAsia="Times New Roman" w:hAnsi="Times New Roman" w:cs="Times New Roman"/>
              </w:rPr>
              <w:t xml:space="preserve">The event is governed by the rules as defined in </w:t>
            </w:r>
            <w:r>
              <w:rPr>
                <w:rStyle w:val="Fuentedeprrafopredeter"/>
                <w:rFonts w:ascii="Times New Roman" w:eastAsia="Times New Roman" w:hAnsi="Times New Roman" w:cs="Times New Roman"/>
                <w:i/>
              </w:rPr>
              <w:t>The Racing Rules of Sailing</w:t>
            </w:r>
            <w:r w:rsidR="00A228DC">
              <w:rPr>
                <w:rStyle w:val="Fuentedeprrafopredeter"/>
                <w:rFonts w:ascii="Times New Roman" w:eastAsia="Times New Roman" w:hAnsi="Times New Roman" w:cs="Times New Roman"/>
                <w:i/>
              </w:rPr>
              <w:t xml:space="preserve">, </w:t>
            </w:r>
            <w:r w:rsidR="00A228DC">
              <w:rPr>
                <w:rStyle w:val="Fuentedeprrafopredeter"/>
                <w:rFonts w:ascii="Times New Roman" w:eastAsia="Times New Roman" w:hAnsi="Times New Roman" w:cs="Times New Roman"/>
                <w:iCs/>
              </w:rPr>
              <w:t xml:space="preserve">This </w:t>
            </w:r>
            <w:proofErr w:type="spellStart"/>
            <w:r w:rsidR="00A228DC">
              <w:rPr>
                <w:rStyle w:val="Fuentedeprrafopredeter"/>
                <w:rFonts w:ascii="Times New Roman" w:eastAsia="Times New Roman" w:hAnsi="Times New Roman" w:cs="Times New Roman"/>
                <w:iCs/>
              </w:rPr>
              <w:t>NoR</w:t>
            </w:r>
            <w:proofErr w:type="spellEnd"/>
            <w:r w:rsidR="00A228DC">
              <w:rPr>
                <w:rStyle w:val="Fuentedeprrafopredeter"/>
                <w:rFonts w:ascii="Times New Roman" w:eastAsia="Times New Roman" w:hAnsi="Times New Roman" w:cs="Times New Roman"/>
                <w:iCs/>
              </w:rPr>
              <w:t>, and the Sailing Instructions</w:t>
            </w:r>
            <w:r>
              <w:rPr>
                <w:rStyle w:val="Fuentedeprrafopredeter"/>
                <w:rFonts w:ascii="Times New Roman" w:eastAsia="Times New Roman" w:hAnsi="Times New Roman" w:cs="Times New Roman"/>
                <w:i/>
              </w:rPr>
              <w:t>.</w:t>
            </w:r>
          </w:p>
        </w:tc>
      </w:tr>
      <w:tr w:rsidR="00E04B34" w14:paraId="6942D921" w14:textId="77777777" w:rsidTr="00FA2CED">
        <w:trPr>
          <w:cantSplit/>
        </w:trPr>
        <w:tc>
          <w:tcPr>
            <w:tcW w:w="1455" w:type="dxa"/>
            <w:tcMar>
              <w:top w:w="0" w:type="dxa"/>
              <w:left w:w="108" w:type="dxa"/>
              <w:bottom w:w="0" w:type="dxa"/>
              <w:right w:w="108" w:type="dxa"/>
            </w:tcMar>
          </w:tcPr>
          <w:p w14:paraId="008A473A" w14:textId="3D27BDB8" w:rsidR="00E04B34" w:rsidRDefault="00F015CF">
            <w:pPr>
              <w:pStyle w:val="StandardWW"/>
            </w:pPr>
            <w:r>
              <w:rPr>
                <w:rStyle w:val="Fuentedeprrafopredeter"/>
                <w:rFonts w:ascii="Times New Roman" w:eastAsia="Times New Roman" w:hAnsi="Times New Roman" w:cs="Times New Roman"/>
                <w:b/>
              </w:rPr>
              <w:t>1.</w:t>
            </w:r>
            <w:r w:rsidR="00A228DC">
              <w:rPr>
                <w:rStyle w:val="Fuentedeprrafopredeter"/>
                <w:rFonts w:ascii="Times New Roman" w:eastAsia="Times New Roman" w:hAnsi="Times New Roman" w:cs="Times New Roman"/>
                <w:b/>
              </w:rPr>
              <w:t>2</w:t>
            </w:r>
          </w:p>
          <w:p w14:paraId="40B4AC4E" w14:textId="77777777" w:rsidR="00E04B34" w:rsidRDefault="00E04B34">
            <w:pPr>
              <w:pStyle w:val="StandardWW"/>
            </w:pPr>
          </w:p>
          <w:p w14:paraId="1DA9AE81" w14:textId="77777777" w:rsidR="00A228DC" w:rsidRDefault="00A228DC">
            <w:pPr>
              <w:pStyle w:val="StandardWW"/>
            </w:pPr>
          </w:p>
          <w:p w14:paraId="25E298B2" w14:textId="56E848C1" w:rsidR="00A228DC" w:rsidRDefault="00A228DC">
            <w:pPr>
              <w:pStyle w:val="StandardWW"/>
              <w:rPr>
                <w:rFonts w:ascii="Times New Roman" w:hAnsi="Times New Roman" w:cs="Times New Roman"/>
                <w:b/>
                <w:bCs/>
              </w:rPr>
            </w:pPr>
            <w:r>
              <w:rPr>
                <w:rFonts w:ascii="Times New Roman" w:hAnsi="Times New Roman" w:cs="Times New Roman"/>
                <w:b/>
                <w:bCs/>
              </w:rPr>
              <w:t>1.3</w:t>
            </w:r>
          </w:p>
          <w:p w14:paraId="4492EE4A" w14:textId="77777777" w:rsidR="00A228DC" w:rsidRDefault="00A228DC">
            <w:pPr>
              <w:pStyle w:val="StandardWW"/>
              <w:rPr>
                <w:rFonts w:ascii="Times New Roman" w:hAnsi="Times New Roman" w:cs="Times New Roman"/>
                <w:b/>
                <w:bCs/>
              </w:rPr>
            </w:pPr>
          </w:p>
          <w:p w14:paraId="63B302A9" w14:textId="77777777" w:rsidR="00A228DC" w:rsidRDefault="00A228DC">
            <w:pPr>
              <w:pStyle w:val="StandardWW"/>
              <w:rPr>
                <w:rFonts w:ascii="Times New Roman" w:hAnsi="Times New Roman" w:cs="Times New Roman"/>
                <w:b/>
                <w:bCs/>
              </w:rPr>
            </w:pPr>
          </w:p>
          <w:p w14:paraId="15C59A7E" w14:textId="77777777" w:rsidR="00A228DC" w:rsidRDefault="00A228DC">
            <w:pPr>
              <w:pStyle w:val="StandardWW"/>
              <w:rPr>
                <w:rFonts w:ascii="Times New Roman" w:hAnsi="Times New Roman" w:cs="Times New Roman"/>
                <w:b/>
                <w:bCs/>
              </w:rPr>
            </w:pPr>
            <w:r>
              <w:rPr>
                <w:rFonts w:ascii="Times New Roman" w:hAnsi="Times New Roman" w:cs="Times New Roman"/>
                <w:b/>
                <w:bCs/>
              </w:rPr>
              <w:t>1.4</w:t>
            </w:r>
          </w:p>
          <w:p w14:paraId="45468232" w14:textId="77777777" w:rsidR="00A228DC" w:rsidRDefault="00A228DC">
            <w:pPr>
              <w:pStyle w:val="StandardWW"/>
              <w:rPr>
                <w:rFonts w:ascii="Times New Roman" w:hAnsi="Times New Roman" w:cs="Times New Roman"/>
                <w:b/>
                <w:bCs/>
              </w:rPr>
            </w:pPr>
          </w:p>
          <w:p w14:paraId="67301E06" w14:textId="77777777" w:rsidR="00621274" w:rsidRDefault="00621274">
            <w:pPr>
              <w:pStyle w:val="StandardWW"/>
              <w:rPr>
                <w:rFonts w:ascii="Times New Roman" w:hAnsi="Times New Roman" w:cs="Times New Roman"/>
                <w:b/>
                <w:bCs/>
              </w:rPr>
            </w:pPr>
          </w:p>
          <w:p w14:paraId="18A257B8" w14:textId="1730FCF5" w:rsidR="00621274" w:rsidRPr="00A228DC" w:rsidRDefault="00621274">
            <w:pPr>
              <w:pStyle w:val="StandardWW"/>
              <w:rPr>
                <w:rFonts w:ascii="Times New Roman" w:hAnsi="Times New Roman" w:cs="Times New Roman"/>
                <w:b/>
                <w:bCs/>
              </w:rPr>
            </w:pPr>
            <w:r>
              <w:rPr>
                <w:rFonts w:ascii="Times New Roman" w:hAnsi="Times New Roman" w:cs="Times New Roman"/>
                <w:b/>
                <w:bCs/>
              </w:rPr>
              <w:t>1.5</w:t>
            </w:r>
          </w:p>
        </w:tc>
        <w:tc>
          <w:tcPr>
            <w:tcW w:w="8175" w:type="dxa"/>
            <w:tcMar>
              <w:top w:w="0" w:type="dxa"/>
              <w:left w:w="108" w:type="dxa"/>
              <w:bottom w:w="0" w:type="dxa"/>
              <w:right w:w="108" w:type="dxa"/>
            </w:tcMar>
          </w:tcPr>
          <w:p w14:paraId="538E0795" w14:textId="175C1CEA" w:rsidR="00A841A2" w:rsidRPr="00621274" w:rsidRDefault="00A841A2">
            <w:pPr>
              <w:pStyle w:val="StandardWW"/>
              <w:widowControl/>
              <w:spacing w:after="227"/>
              <w:rPr>
                <w:rStyle w:val="Fuentedeprrafopredeter"/>
                <w:rFonts w:ascii="Times New Roman" w:eastAsia="Times New Roman" w:hAnsi="Times New Roman" w:cs="Times New Roman"/>
              </w:rPr>
            </w:pPr>
            <w:r w:rsidRPr="00621274">
              <w:rPr>
                <w:rStyle w:val="Fuentedeprrafopredeter"/>
                <w:rFonts w:ascii="Times New Roman" w:eastAsia="Times New Roman" w:hAnsi="Times New Roman" w:cs="Times New Roman"/>
              </w:rPr>
              <w:t xml:space="preserve">RRS 40.1 is changed to read: When Rule 40.1 is made applicable by Rule 40.2, each competitor shall </w:t>
            </w:r>
            <w:proofErr w:type="gramStart"/>
            <w:r w:rsidRPr="00621274">
              <w:rPr>
                <w:rStyle w:val="Fuentedeprrafopredeter"/>
                <w:rFonts w:ascii="Times New Roman" w:eastAsia="Times New Roman" w:hAnsi="Times New Roman" w:cs="Times New Roman"/>
              </w:rPr>
              <w:t>wear a personal flotation at all times</w:t>
            </w:r>
            <w:proofErr w:type="gramEnd"/>
            <w:r w:rsidRPr="00621274">
              <w:rPr>
                <w:rStyle w:val="Fuentedeprrafopredeter"/>
                <w:rFonts w:ascii="Times New Roman" w:eastAsia="Times New Roman" w:hAnsi="Times New Roman" w:cs="Times New Roman"/>
              </w:rPr>
              <w:t xml:space="preserve"> from the moment a boat leaves the dock to the moment the boat returns to the dock. </w:t>
            </w:r>
          </w:p>
          <w:p w14:paraId="35C1D819" w14:textId="2BE5CE05" w:rsidR="0036728C" w:rsidRPr="00621274" w:rsidRDefault="0036728C">
            <w:pPr>
              <w:pStyle w:val="StandardWW"/>
              <w:widowControl/>
              <w:spacing w:after="227"/>
              <w:rPr>
                <w:rStyle w:val="Fuentedeprrafopredeter"/>
                <w:rFonts w:ascii="Times New Roman" w:eastAsia="Times New Roman" w:hAnsi="Times New Roman" w:cs="Times New Roman"/>
              </w:rPr>
            </w:pPr>
            <w:r w:rsidRPr="00621274">
              <w:rPr>
                <w:rStyle w:val="Fuentedeprrafopredeter"/>
                <w:rFonts w:ascii="Times New Roman" w:eastAsia="Times New Roman" w:hAnsi="Times New Roman" w:cs="Times New Roman"/>
              </w:rPr>
              <w:t>Rule 90.3</w:t>
            </w:r>
            <w:r w:rsidR="00301A78">
              <w:rPr>
                <w:rStyle w:val="Fuentedeprrafopredeter"/>
                <w:rFonts w:ascii="Times New Roman" w:eastAsia="Times New Roman" w:hAnsi="Times New Roman" w:cs="Times New Roman"/>
              </w:rPr>
              <w:t>e</w:t>
            </w:r>
            <w:r w:rsidRPr="00621274">
              <w:rPr>
                <w:rStyle w:val="Fuentedeprrafopredeter"/>
                <w:rFonts w:ascii="Times New Roman" w:eastAsia="Times New Roman" w:hAnsi="Times New Roman" w:cs="Times New Roman"/>
              </w:rPr>
              <w:t xml:space="preserve"> applies</w:t>
            </w:r>
          </w:p>
          <w:p w14:paraId="7881DD72" w14:textId="77777777" w:rsidR="00E04B34" w:rsidRPr="00844C6C" w:rsidRDefault="00ED28BE">
            <w:pPr>
              <w:pStyle w:val="StandardWW"/>
              <w:widowControl/>
              <w:spacing w:after="227"/>
              <w:rPr>
                <w:rStyle w:val="Fuentedeprrafopredeter"/>
                <w:rFonts w:ascii="Times New Roman" w:eastAsia="Times New Roman" w:hAnsi="Times New Roman" w:cs="Times New Roman"/>
              </w:rPr>
            </w:pPr>
            <w:r w:rsidRPr="00844C6C">
              <w:rPr>
                <w:rStyle w:val="Fuentedeprrafopredeter"/>
                <w:rFonts w:ascii="Times New Roman" w:eastAsia="Times New Roman" w:hAnsi="Times New Roman" w:cs="Times New Roman"/>
              </w:rPr>
              <w:t>RRS 41 is appended to include: (e) verbal help from a race official or volunteer if the boat is significantly behind in racing</w:t>
            </w:r>
          </w:p>
          <w:p w14:paraId="2E7F6B44" w14:textId="2014D739" w:rsidR="00525788" w:rsidRPr="00844C6C" w:rsidRDefault="00A841A2">
            <w:pPr>
              <w:pStyle w:val="StandardWW"/>
              <w:widowControl/>
              <w:spacing w:after="227"/>
            </w:pPr>
            <w:r w:rsidRPr="00621274">
              <w:rPr>
                <w:rStyle w:val="Fuentedeprrafopredeter"/>
                <w:rFonts w:ascii="Times New Roman" w:eastAsia="Times New Roman" w:hAnsi="Times New Roman" w:cs="Times New Roman"/>
              </w:rPr>
              <w:t xml:space="preserve">The first sentence of </w:t>
            </w:r>
            <w:r w:rsidR="00525788" w:rsidRPr="00621274">
              <w:rPr>
                <w:rStyle w:val="Fuentedeprrafopredeter"/>
                <w:rFonts w:ascii="Times New Roman" w:eastAsia="Times New Roman" w:hAnsi="Times New Roman" w:cs="Times New Roman"/>
              </w:rPr>
              <w:t>RRS 44.1 is changed</w:t>
            </w:r>
            <w:r w:rsidRPr="00621274">
              <w:rPr>
                <w:rStyle w:val="Fuentedeprrafopredeter"/>
                <w:rFonts w:ascii="Times New Roman" w:eastAsia="Times New Roman" w:hAnsi="Times New Roman" w:cs="Times New Roman"/>
              </w:rPr>
              <w:t xml:space="preserve"> to read: A boat may take a One-Turn Penalty when she may have broken one or more rules of Part 2 in an incident while racing</w:t>
            </w:r>
            <w:r w:rsidR="00621274" w:rsidRPr="00621274">
              <w:rPr>
                <w:rStyle w:val="Fuentedeprrafopredeter"/>
                <w:rFonts w:ascii="Times New Roman" w:eastAsia="Times New Roman" w:hAnsi="Times New Roman" w:cs="Times New Roman"/>
              </w:rPr>
              <w:t>.</w:t>
            </w:r>
            <w:r w:rsidR="00525788" w:rsidRPr="00621274">
              <w:rPr>
                <w:rStyle w:val="Fuentedeprrafopredeter"/>
                <w:rFonts w:ascii="Times New Roman" w:eastAsia="Times New Roman" w:hAnsi="Times New Roman" w:cs="Times New Roman"/>
              </w:rPr>
              <w:t xml:space="preserve"> </w:t>
            </w:r>
          </w:p>
        </w:tc>
      </w:tr>
      <w:tr w:rsidR="00E04B34" w14:paraId="0E7DA822" w14:textId="77777777" w:rsidTr="00FA2CED">
        <w:trPr>
          <w:cantSplit/>
        </w:trPr>
        <w:tc>
          <w:tcPr>
            <w:tcW w:w="1455" w:type="dxa"/>
            <w:tcMar>
              <w:top w:w="0" w:type="dxa"/>
              <w:left w:w="108" w:type="dxa"/>
              <w:bottom w:w="0" w:type="dxa"/>
              <w:right w:w="108" w:type="dxa"/>
            </w:tcMar>
          </w:tcPr>
          <w:p w14:paraId="1BAD53AA" w14:textId="2863E208" w:rsidR="00621274" w:rsidRDefault="00A228DC">
            <w:pPr>
              <w:pStyle w:val="StandardWW"/>
              <w:rPr>
                <w:rFonts w:ascii="Times New Roman" w:hAnsi="Times New Roman" w:cs="Times New Roman"/>
                <w:b/>
                <w:bCs/>
              </w:rPr>
            </w:pPr>
            <w:r>
              <w:rPr>
                <w:rFonts w:ascii="Times New Roman" w:hAnsi="Times New Roman" w:cs="Times New Roman"/>
                <w:b/>
                <w:bCs/>
              </w:rPr>
              <w:t>1.</w:t>
            </w:r>
            <w:r w:rsidR="00621274">
              <w:rPr>
                <w:rFonts w:ascii="Times New Roman" w:hAnsi="Times New Roman" w:cs="Times New Roman"/>
                <w:b/>
                <w:bCs/>
              </w:rPr>
              <w:t>6</w:t>
            </w:r>
          </w:p>
          <w:p w14:paraId="4E172D24" w14:textId="77777777" w:rsidR="00621274" w:rsidRDefault="00621274">
            <w:pPr>
              <w:pStyle w:val="StandardWW"/>
              <w:rPr>
                <w:rFonts w:ascii="Times New Roman" w:hAnsi="Times New Roman" w:cs="Times New Roman"/>
                <w:b/>
                <w:bCs/>
              </w:rPr>
            </w:pPr>
          </w:p>
          <w:p w14:paraId="32A6A09F" w14:textId="114D42CA" w:rsidR="00A228DC" w:rsidRPr="00A228DC" w:rsidRDefault="00A228DC">
            <w:pPr>
              <w:pStyle w:val="StandardWW"/>
              <w:rPr>
                <w:rFonts w:ascii="Times New Roman" w:hAnsi="Times New Roman" w:cs="Times New Roman"/>
                <w:b/>
                <w:bCs/>
              </w:rPr>
            </w:pPr>
            <w:r>
              <w:rPr>
                <w:rFonts w:ascii="Times New Roman" w:hAnsi="Times New Roman" w:cs="Times New Roman"/>
                <w:b/>
                <w:bCs/>
              </w:rPr>
              <w:t>1.</w:t>
            </w:r>
            <w:r w:rsidR="00621274">
              <w:rPr>
                <w:rFonts w:ascii="Times New Roman" w:hAnsi="Times New Roman" w:cs="Times New Roman"/>
                <w:b/>
                <w:bCs/>
              </w:rPr>
              <w:t>7</w:t>
            </w:r>
          </w:p>
        </w:tc>
        <w:tc>
          <w:tcPr>
            <w:tcW w:w="8175" w:type="dxa"/>
            <w:tcMar>
              <w:top w:w="0" w:type="dxa"/>
              <w:left w:w="108" w:type="dxa"/>
              <w:bottom w:w="0" w:type="dxa"/>
              <w:right w:w="108" w:type="dxa"/>
            </w:tcMar>
          </w:tcPr>
          <w:p w14:paraId="725D8954" w14:textId="6A2BAB9F" w:rsidR="00621274" w:rsidRPr="00621274" w:rsidRDefault="00C26FD9" w:rsidP="00621274">
            <w:pPr>
              <w:pStyle w:val="StandardWW"/>
              <w:spacing w:after="227"/>
              <w:rPr>
                <w:rStyle w:val="Fuentedeprrafopredeter"/>
                <w:rFonts w:ascii="Times New Roman" w:eastAsia="Times New Roman" w:hAnsi="Times New Roman" w:cs="Times New Roman"/>
                <w:strike/>
              </w:rPr>
            </w:pPr>
            <w:r w:rsidRPr="00844C6C">
              <w:rPr>
                <w:rStyle w:val="Fuentedeprrafopredeter"/>
                <w:rFonts w:ascii="Times New Roman" w:eastAsia="Times New Roman" w:hAnsi="Times New Roman" w:cs="Times New Roman"/>
              </w:rPr>
              <w:t>The Audible-Signal Racing System (RRS Appendix U) will be used</w:t>
            </w:r>
          </w:p>
          <w:p w14:paraId="76548441" w14:textId="66921207" w:rsidR="0036728C" w:rsidRDefault="00C26FD9" w:rsidP="00C26FD9">
            <w:pPr>
              <w:pStyle w:val="StandardWW"/>
              <w:widowControl/>
              <w:spacing w:after="227"/>
              <w:rPr>
                <w:rStyle w:val="Fuentedeprrafopredeter"/>
                <w:rFonts w:ascii="Times New Roman" w:eastAsia="Times New Roman" w:hAnsi="Times New Roman" w:cs="Times New Roman"/>
              </w:rPr>
            </w:pPr>
            <w:r w:rsidRPr="00844C6C">
              <w:rPr>
                <w:rStyle w:val="Fuentedeprrafopredeter"/>
                <w:rFonts w:ascii="Times New Roman" w:eastAsia="Times New Roman" w:hAnsi="Times New Roman" w:cs="Times New Roman"/>
              </w:rPr>
              <w:t>RRS 60.4(a)(2) is changed as follows: …but she was not involved in and did not see...</w:t>
            </w:r>
          </w:p>
          <w:p w14:paraId="16917DC1" w14:textId="77777777" w:rsidR="0036728C" w:rsidRPr="00844C6C" w:rsidRDefault="0036728C" w:rsidP="00C26FD9">
            <w:pPr>
              <w:pStyle w:val="StandardWW"/>
              <w:widowControl/>
              <w:spacing w:after="227"/>
              <w:rPr>
                <w:rStyle w:val="Fuentedeprrafopredeter"/>
                <w:rFonts w:ascii="Times New Roman" w:eastAsia="Times New Roman" w:hAnsi="Times New Roman" w:cs="Times New Roman"/>
              </w:rPr>
            </w:pPr>
          </w:p>
          <w:p w14:paraId="3D6CB58D" w14:textId="164F3921" w:rsidR="00C26FD9" w:rsidRPr="00844C6C" w:rsidRDefault="00C26FD9">
            <w:pPr>
              <w:pStyle w:val="StandardWW"/>
              <w:spacing w:after="227"/>
            </w:pPr>
          </w:p>
        </w:tc>
      </w:tr>
      <w:tr w:rsidR="00E04B34" w14:paraId="22C6D587" w14:textId="77777777" w:rsidTr="00FA2CED">
        <w:trPr>
          <w:cantSplit/>
        </w:trPr>
        <w:tc>
          <w:tcPr>
            <w:tcW w:w="1455" w:type="dxa"/>
            <w:tcMar>
              <w:top w:w="0" w:type="dxa"/>
              <w:left w:w="108" w:type="dxa"/>
              <w:bottom w:w="0" w:type="dxa"/>
              <w:right w:w="108" w:type="dxa"/>
            </w:tcMar>
          </w:tcPr>
          <w:p w14:paraId="7D74664D" w14:textId="77777777" w:rsidR="00E04B34" w:rsidRDefault="00F015CF">
            <w:pPr>
              <w:pStyle w:val="StandardWW"/>
            </w:pPr>
            <w:r>
              <w:rPr>
                <w:rStyle w:val="Fuentedeprrafopredeter"/>
                <w:rFonts w:ascii="Times New Roman" w:eastAsia="Times New Roman" w:hAnsi="Times New Roman" w:cs="Times New Roman"/>
                <w:b/>
              </w:rPr>
              <w:t>2</w:t>
            </w:r>
          </w:p>
        </w:tc>
        <w:tc>
          <w:tcPr>
            <w:tcW w:w="8175" w:type="dxa"/>
            <w:tcMar>
              <w:top w:w="0" w:type="dxa"/>
              <w:left w:w="108" w:type="dxa"/>
              <w:bottom w:w="0" w:type="dxa"/>
              <w:right w:w="108" w:type="dxa"/>
            </w:tcMar>
          </w:tcPr>
          <w:p w14:paraId="7585A2E3" w14:textId="77777777" w:rsidR="00E04B34" w:rsidRDefault="00F015CF">
            <w:pPr>
              <w:pStyle w:val="StandardWW"/>
              <w:spacing w:after="227"/>
            </w:pPr>
            <w:r>
              <w:rPr>
                <w:rStyle w:val="Fuentedeprrafopredeter"/>
                <w:rFonts w:ascii="Times New Roman" w:eastAsia="Times New Roman" w:hAnsi="Times New Roman" w:cs="Times New Roman"/>
                <w:b/>
              </w:rPr>
              <w:t>SAILING INSTRUCTIONS</w:t>
            </w:r>
          </w:p>
        </w:tc>
      </w:tr>
      <w:tr w:rsidR="00E04B34" w14:paraId="15CC927E" w14:textId="77777777" w:rsidTr="00FA2CED">
        <w:trPr>
          <w:cantSplit/>
        </w:trPr>
        <w:tc>
          <w:tcPr>
            <w:tcW w:w="1455" w:type="dxa"/>
            <w:tcMar>
              <w:top w:w="0" w:type="dxa"/>
              <w:left w:w="108" w:type="dxa"/>
              <w:bottom w:w="0" w:type="dxa"/>
              <w:right w:w="108" w:type="dxa"/>
            </w:tcMar>
          </w:tcPr>
          <w:p w14:paraId="40FA67A5" w14:textId="77777777" w:rsidR="00E04B34" w:rsidRDefault="00F015CF">
            <w:pPr>
              <w:pStyle w:val="StandardWW"/>
            </w:pPr>
            <w:r>
              <w:rPr>
                <w:rStyle w:val="Fuentedeprrafopredeter"/>
                <w:rFonts w:ascii="Times New Roman" w:eastAsia="Times New Roman" w:hAnsi="Times New Roman" w:cs="Times New Roman"/>
                <w:b/>
              </w:rPr>
              <w:t>2.1</w:t>
            </w:r>
          </w:p>
          <w:p w14:paraId="61670958" w14:textId="0094C984" w:rsidR="00E04B34" w:rsidRDefault="00E04B34">
            <w:pPr>
              <w:pStyle w:val="StandardWW"/>
            </w:pPr>
          </w:p>
        </w:tc>
        <w:tc>
          <w:tcPr>
            <w:tcW w:w="8175" w:type="dxa"/>
            <w:tcMar>
              <w:top w:w="0" w:type="dxa"/>
              <w:left w:w="108" w:type="dxa"/>
              <w:bottom w:w="0" w:type="dxa"/>
              <w:right w:w="108" w:type="dxa"/>
            </w:tcMar>
          </w:tcPr>
          <w:p w14:paraId="48DE5E18" w14:textId="21A4C20A" w:rsidR="00E04B34" w:rsidRPr="00844C6C" w:rsidRDefault="00F015CF">
            <w:pPr>
              <w:pStyle w:val="StandardWW"/>
              <w:spacing w:after="227"/>
            </w:pPr>
            <w:r w:rsidRPr="00844C6C">
              <w:rPr>
                <w:rStyle w:val="Fuentedeprrafopredeter"/>
                <w:rFonts w:ascii="Times New Roman" w:eastAsia="Times New Roman" w:hAnsi="Times New Roman" w:cs="Times New Roman"/>
              </w:rPr>
              <w:t xml:space="preserve">The </w:t>
            </w:r>
            <w:r w:rsidRPr="00621274">
              <w:rPr>
                <w:rStyle w:val="Fuentedeprrafopredeter"/>
                <w:rFonts w:ascii="Times New Roman" w:eastAsia="Times New Roman" w:hAnsi="Times New Roman" w:cs="Times New Roman"/>
              </w:rPr>
              <w:t xml:space="preserve">sailing instructions will be </w:t>
            </w:r>
            <w:r w:rsidR="00DA01DB" w:rsidRPr="00621274">
              <w:rPr>
                <w:rStyle w:val="Fuentedeprrafopredeter"/>
                <w:rFonts w:ascii="Times New Roman" w:eastAsia="Times New Roman" w:hAnsi="Times New Roman" w:cs="Times New Roman"/>
              </w:rPr>
              <w:t xml:space="preserve">posted </w:t>
            </w:r>
            <w:r w:rsidRPr="00621274">
              <w:rPr>
                <w:rStyle w:val="Fuentedeprrafopredeter"/>
                <w:rFonts w:ascii="Times New Roman" w:eastAsia="Times New Roman" w:hAnsi="Times New Roman" w:cs="Times New Roman"/>
              </w:rPr>
              <w:t xml:space="preserve">after </w:t>
            </w:r>
            <w:r w:rsidR="00DA01DB" w:rsidRPr="00621274">
              <w:rPr>
                <w:rStyle w:val="Fuentedeprrafopredeter"/>
                <w:rFonts w:ascii="Times New Roman" w:eastAsia="Times New Roman" w:hAnsi="Times New Roman" w:cs="Times New Roman"/>
              </w:rPr>
              <w:t>0</w:t>
            </w:r>
            <w:r w:rsidR="00B27FD6" w:rsidRPr="00621274">
              <w:rPr>
                <w:rStyle w:val="Fuentedeprrafopredeter"/>
                <w:rFonts w:ascii="Times New Roman" w:eastAsia="Times New Roman" w:hAnsi="Times New Roman" w:cs="Times New Roman"/>
              </w:rPr>
              <w:t>900</w:t>
            </w:r>
            <w:r w:rsidRPr="00621274">
              <w:rPr>
                <w:rStyle w:val="Fuentedeprrafopredeter"/>
                <w:rFonts w:ascii="Times New Roman" w:eastAsia="Times New Roman" w:hAnsi="Times New Roman" w:cs="Times New Roman"/>
              </w:rPr>
              <w:t xml:space="preserve"> on </w:t>
            </w:r>
            <w:r w:rsidR="00B27FD6" w:rsidRPr="00621274">
              <w:rPr>
                <w:rStyle w:val="Fuentedeprrafopredeter"/>
                <w:rFonts w:ascii="Times New Roman" w:eastAsia="Times New Roman" w:hAnsi="Times New Roman" w:cs="Times New Roman"/>
              </w:rPr>
              <w:t>July 15</w:t>
            </w:r>
            <w:proofErr w:type="gramStart"/>
            <w:r w:rsidRPr="00621274">
              <w:rPr>
                <w:rStyle w:val="Fuentedeprrafopredeter"/>
                <w:rFonts w:ascii="Times New Roman" w:eastAsia="Times New Roman" w:hAnsi="Times New Roman" w:cs="Times New Roman"/>
              </w:rPr>
              <w:t xml:space="preserve"> </w:t>
            </w:r>
            <w:r w:rsidR="00DA01DB" w:rsidRPr="00621274">
              <w:rPr>
                <w:rStyle w:val="Fuentedeprrafopredeter"/>
                <w:rFonts w:ascii="Times New Roman" w:eastAsia="Times New Roman" w:hAnsi="Times New Roman" w:cs="Times New Roman"/>
              </w:rPr>
              <w:t>2026</w:t>
            </w:r>
            <w:proofErr w:type="gramEnd"/>
            <w:r w:rsidR="000C573F" w:rsidRPr="00621274">
              <w:rPr>
                <w:rStyle w:val="Fuentedeprrafopredeter"/>
                <w:rFonts w:ascii="Times New Roman" w:eastAsia="Times New Roman" w:hAnsi="Times New Roman" w:cs="Times New Roman"/>
              </w:rPr>
              <w:t xml:space="preserve"> </w:t>
            </w:r>
            <w:r w:rsidR="00DA01DB" w:rsidRPr="00621274">
              <w:rPr>
                <w:rStyle w:val="Fuentedeprrafopredeter"/>
                <w:rFonts w:ascii="Times New Roman" w:eastAsia="Times New Roman" w:hAnsi="Times New Roman" w:cs="Times New Roman"/>
              </w:rPr>
              <w:t xml:space="preserve">on </w:t>
            </w:r>
            <w:r w:rsidR="000C573F" w:rsidRPr="00621274">
              <w:rPr>
                <w:rStyle w:val="Fuentedeprrafopredeter"/>
                <w:rFonts w:ascii="Times New Roman" w:eastAsia="Times New Roman" w:hAnsi="Times New Roman" w:cs="Times New Roman"/>
              </w:rPr>
              <w:t xml:space="preserve">the </w:t>
            </w:r>
            <w:r w:rsidR="00DA01DB" w:rsidRPr="00621274">
              <w:rPr>
                <w:rStyle w:val="Fuentedeprrafopredeter"/>
                <w:rFonts w:ascii="Times New Roman" w:eastAsia="Times New Roman" w:hAnsi="Times New Roman" w:cs="Times New Roman"/>
              </w:rPr>
              <w:t xml:space="preserve">Official </w:t>
            </w:r>
            <w:r w:rsidR="000C573F" w:rsidRPr="00621274">
              <w:rPr>
                <w:rStyle w:val="Fuentedeprrafopredeter"/>
                <w:rFonts w:ascii="Times New Roman" w:eastAsia="Times New Roman" w:hAnsi="Times New Roman" w:cs="Times New Roman"/>
              </w:rPr>
              <w:t>Notice Board</w:t>
            </w:r>
            <w:r w:rsidRPr="00621274">
              <w:rPr>
                <w:rStyle w:val="Fuentedeprrafopredeter"/>
                <w:rFonts w:ascii="Times New Roman" w:eastAsia="Times New Roman" w:hAnsi="Times New Roman" w:cs="Times New Roman"/>
              </w:rPr>
              <w:t xml:space="preserve">. </w:t>
            </w:r>
          </w:p>
        </w:tc>
      </w:tr>
      <w:tr w:rsidR="00E04B34" w14:paraId="01138DF9" w14:textId="77777777" w:rsidTr="00FA2CED">
        <w:trPr>
          <w:cantSplit/>
        </w:trPr>
        <w:tc>
          <w:tcPr>
            <w:tcW w:w="1455" w:type="dxa"/>
            <w:tcMar>
              <w:top w:w="0" w:type="dxa"/>
              <w:left w:w="108" w:type="dxa"/>
              <w:bottom w:w="0" w:type="dxa"/>
              <w:right w:w="108" w:type="dxa"/>
            </w:tcMar>
          </w:tcPr>
          <w:p w14:paraId="641CA218" w14:textId="77777777" w:rsidR="00E04B34" w:rsidRDefault="00F015CF">
            <w:pPr>
              <w:pStyle w:val="StandardWW"/>
              <w:widowControl/>
            </w:pPr>
            <w:r>
              <w:rPr>
                <w:rStyle w:val="Fuentedeprrafopredeter"/>
                <w:rFonts w:ascii="Times New Roman" w:eastAsia="Times New Roman" w:hAnsi="Times New Roman" w:cs="Times New Roman"/>
                <w:b/>
              </w:rPr>
              <w:lastRenderedPageBreak/>
              <w:t>2.2</w:t>
            </w:r>
          </w:p>
        </w:tc>
        <w:tc>
          <w:tcPr>
            <w:tcW w:w="8175" w:type="dxa"/>
            <w:tcMar>
              <w:top w:w="0" w:type="dxa"/>
              <w:left w:w="108" w:type="dxa"/>
              <w:bottom w:w="0" w:type="dxa"/>
              <w:right w:w="108" w:type="dxa"/>
            </w:tcMar>
          </w:tcPr>
          <w:p w14:paraId="682174DA" w14:textId="2416F654" w:rsidR="00E04B34" w:rsidRPr="00621274" w:rsidRDefault="00F015CF">
            <w:pPr>
              <w:pStyle w:val="StandardWW"/>
              <w:spacing w:after="227"/>
              <w:rPr>
                <w:rStyle w:val="Fuentedeprrafopredeter"/>
                <w:rFonts w:ascii="Times New Roman" w:eastAsia="Times New Roman" w:hAnsi="Times New Roman" w:cs="Times New Roman"/>
              </w:rPr>
            </w:pPr>
            <w:r w:rsidRPr="00621274">
              <w:rPr>
                <w:rStyle w:val="Fuentedeprrafopredeter"/>
                <w:rFonts w:ascii="Times New Roman" w:eastAsia="Times New Roman" w:hAnsi="Times New Roman" w:cs="Times New Roman"/>
              </w:rPr>
              <w:t>The sailing instructions</w:t>
            </w:r>
            <w:r w:rsidR="00621274" w:rsidRPr="00621274">
              <w:rPr>
                <w:rStyle w:val="Fuentedeprrafopredeter"/>
                <w:rFonts w:ascii="Times New Roman" w:eastAsia="Times New Roman" w:hAnsi="Times New Roman" w:cs="Times New Roman"/>
                <w:strike/>
              </w:rPr>
              <w:t xml:space="preserve"> </w:t>
            </w:r>
            <w:r w:rsidRPr="00621274">
              <w:rPr>
                <w:rStyle w:val="Fuentedeprrafopredeter"/>
                <w:rFonts w:ascii="Times New Roman" w:eastAsia="Times New Roman" w:hAnsi="Times New Roman" w:cs="Times New Roman"/>
              </w:rPr>
              <w:t xml:space="preserve">and </w:t>
            </w:r>
            <w:r w:rsidR="00621274" w:rsidRPr="00621274">
              <w:rPr>
                <w:rStyle w:val="Fuentedeprrafopredeter"/>
                <w:rFonts w:ascii="Times New Roman" w:eastAsia="Times New Roman" w:hAnsi="Times New Roman" w:cs="Times New Roman"/>
              </w:rPr>
              <w:t xml:space="preserve">any </w:t>
            </w:r>
            <w:r w:rsidRPr="00621274">
              <w:rPr>
                <w:rStyle w:val="Fuentedeprrafopredeter"/>
                <w:rFonts w:ascii="Times New Roman" w:eastAsia="Times New Roman" w:hAnsi="Times New Roman" w:cs="Times New Roman"/>
              </w:rPr>
              <w:t xml:space="preserve">supplementary sailing instructions will be </w:t>
            </w:r>
            <w:r w:rsidR="00CE3827" w:rsidRPr="00621274">
              <w:rPr>
                <w:rStyle w:val="Fuentedeprrafopredeter"/>
                <w:rFonts w:ascii="Times New Roman" w:eastAsia="Times New Roman" w:hAnsi="Times New Roman" w:cs="Times New Roman"/>
              </w:rPr>
              <w:t xml:space="preserve">posted </w:t>
            </w:r>
            <w:r w:rsidRPr="00621274">
              <w:rPr>
                <w:rStyle w:val="Fuentedeprrafopredeter"/>
                <w:rFonts w:ascii="Times New Roman" w:eastAsia="Times New Roman" w:hAnsi="Times New Roman" w:cs="Times New Roman"/>
              </w:rPr>
              <w:t>on the official notice boar</w:t>
            </w:r>
            <w:r w:rsidR="000C573F" w:rsidRPr="00621274">
              <w:rPr>
                <w:rStyle w:val="Fuentedeprrafopredeter"/>
                <w:rFonts w:ascii="Times New Roman" w:eastAsia="Times New Roman" w:hAnsi="Times New Roman" w:cs="Times New Roman"/>
              </w:rPr>
              <w:t>d</w:t>
            </w:r>
            <w:r w:rsidRPr="00621274">
              <w:rPr>
                <w:rStyle w:val="Fuentedeprrafopredeter"/>
                <w:rFonts w:ascii="Times New Roman" w:eastAsia="Times New Roman" w:hAnsi="Times New Roman" w:cs="Times New Roman"/>
              </w:rPr>
              <w:t xml:space="preserve">. </w:t>
            </w:r>
          </w:p>
          <w:p w14:paraId="39836702" w14:textId="45411812" w:rsidR="00BC2242" w:rsidRPr="00621274" w:rsidRDefault="00BC2242">
            <w:pPr>
              <w:pStyle w:val="StandardWW"/>
              <w:spacing w:after="227"/>
            </w:pPr>
          </w:p>
        </w:tc>
      </w:tr>
      <w:tr w:rsidR="00E04B34" w14:paraId="4D7C5D2A" w14:textId="77777777" w:rsidTr="00FA2CED">
        <w:trPr>
          <w:cantSplit/>
        </w:trPr>
        <w:tc>
          <w:tcPr>
            <w:tcW w:w="1455" w:type="dxa"/>
            <w:tcMar>
              <w:top w:w="0" w:type="dxa"/>
              <w:left w:w="108" w:type="dxa"/>
              <w:bottom w:w="0" w:type="dxa"/>
              <w:right w:w="108" w:type="dxa"/>
            </w:tcMar>
          </w:tcPr>
          <w:p w14:paraId="663A3F8E" w14:textId="77777777" w:rsidR="00E04B34" w:rsidRDefault="00F015CF">
            <w:pPr>
              <w:pStyle w:val="StandardWW"/>
              <w:widowControl/>
            </w:pPr>
            <w:r>
              <w:rPr>
                <w:rStyle w:val="Fuentedeprrafopredeter"/>
                <w:rFonts w:ascii="Times New Roman" w:eastAsia="Times New Roman" w:hAnsi="Times New Roman" w:cs="Times New Roman"/>
                <w:b/>
              </w:rPr>
              <w:t>3</w:t>
            </w:r>
          </w:p>
        </w:tc>
        <w:tc>
          <w:tcPr>
            <w:tcW w:w="8175" w:type="dxa"/>
            <w:tcMar>
              <w:top w:w="0" w:type="dxa"/>
              <w:left w:w="108" w:type="dxa"/>
              <w:bottom w:w="0" w:type="dxa"/>
              <w:right w:w="108" w:type="dxa"/>
            </w:tcMar>
          </w:tcPr>
          <w:p w14:paraId="63A509F8" w14:textId="77777777" w:rsidR="00E04B34" w:rsidRDefault="00F015CF">
            <w:pPr>
              <w:pStyle w:val="StandardWW"/>
              <w:spacing w:after="227"/>
            </w:pPr>
            <w:r>
              <w:rPr>
                <w:rStyle w:val="Fuentedeprrafopredeter"/>
                <w:rFonts w:ascii="Times New Roman" w:eastAsia="Times New Roman" w:hAnsi="Times New Roman" w:cs="Times New Roman"/>
                <w:b/>
              </w:rPr>
              <w:t>COMMUNICATION</w:t>
            </w:r>
          </w:p>
        </w:tc>
      </w:tr>
      <w:tr w:rsidR="00E04B34" w14:paraId="5F272872" w14:textId="77777777" w:rsidTr="00FA2CED">
        <w:trPr>
          <w:cantSplit/>
        </w:trPr>
        <w:tc>
          <w:tcPr>
            <w:tcW w:w="1455" w:type="dxa"/>
            <w:tcMar>
              <w:top w:w="0" w:type="dxa"/>
              <w:left w:w="108" w:type="dxa"/>
              <w:bottom w:w="0" w:type="dxa"/>
              <w:right w:w="108" w:type="dxa"/>
            </w:tcMar>
          </w:tcPr>
          <w:p w14:paraId="370EE794" w14:textId="77777777" w:rsidR="00E04B34" w:rsidRDefault="00F015CF">
            <w:pPr>
              <w:pStyle w:val="StandardWW"/>
            </w:pPr>
            <w:r>
              <w:rPr>
                <w:rStyle w:val="Fuentedeprrafopredeter"/>
                <w:rFonts w:ascii="Times New Roman" w:eastAsia="Times New Roman" w:hAnsi="Times New Roman" w:cs="Times New Roman"/>
                <w:b/>
              </w:rPr>
              <w:t>3.1</w:t>
            </w:r>
          </w:p>
          <w:p w14:paraId="51D6F201" w14:textId="1AC21D99" w:rsidR="00E04B34" w:rsidRDefault="00E04B34">
            <w:pPr>
              <w:pStyle w:val="StandardWW"/>
            </w:pPr>
          </w:p>
        </w:tc>
        <w:tc>
          <w:tcPr>
            <w:tcW w:w="8175" w:type="dxa"/>
            <w:tcMar>
              <w:top w:w="0" w:type="dxa"/>
              <w:left w:w="108" w:type="dxa"/>
              <w:bottom w:w="0" w:type="dxa"/>
              <w:right w:w="108" w:type="dxa"/>
            </w:tcMar>
          </w:tcPr>
          <w:p w14:paraId="41E39A67" w14:textId="6B43380B" w:rsidR="00E04B34" w:rsidRDefault="00F015CF">
            <w:pPr>
              <w:pStyle w:val="StandardWW"/>
              <w:spacing w:after="227"/>
              <w:rPr>
                <w:rStyle w:val="Fuentedeprrafopredeter"/>
                <w:rFonts w:ascii="Times New Roman" w:eastAsia="Times New Roman" w:hAnsi="Times New Roman" w:cs="Times New Roman"/>
                <w:shd w:val="clear" w:color="auto" w:fill="FFFFFF"/>
              </w:rPr>
            </w:pPr>
            <w:r w:rsidRPr="00F10AB4">
              <w:rPr>
                <w:rStyle w:val="Fuentedeprrafopredeter"/>
                <w:rFonts w:ascii="Times New Roman" w:eastAsia="Times New Roman" w:hAnsi="Times New Roman" w:cs="Times New Roman"/>
                <w:shd w:val="clear" w:color="auto" w:fill="FFFFFF"/>
              </w:rPr>
              <w:t xml:space="preserve">The official notice board </w:t>
            </w:r>
            <w:r w:rsidR="00B27FD6" w:rsidRPr="00F10AB4">
              <w:rPr>
                <w:rStyle w:val="Fuentedeprrafopredeter"/>
                <w:rFonts w:ascii="Times New Roman" w:eastAsia="Times New Roman" w:hAnsi="Times New Roman" w:cs="Times New Roman"/>
                <w:shd w:val="clear" w:color="auto" w:fill="FFFFFF"/>
              </w:rPr>
              <w:t xml:space="preserve">will be </w:t>
            </w:r>
            <w:r w:rsidR="000C573F">
              <w:rPr>
                <w:rStyle w:val="Fuentedeprrafopredeter"/>
                <w:rFonts w:ascii="Times New Roman" w:eastAsia="Times New Roman" w:hAnsi="Times New Roman" w:cs="Times New Roman"/>
                <w:shd w:val="clear" w:color="auto" w:fill="FFFFFF"/>
              </w:rPr>
              <w:t xml:space="preserve">located at </w:t>
            </w:r>
            <w:hyperlink r:id="rId8" w:history="1">
              <w:r w:rsidR="00C16EF7" w:rsidRPr="00C16EF7">
                <w:rPr>
                  <w:rStyle w:val="Hyperlink"/>
                  <w:rFonts w:ascii="Times New Roman" w:eastAsia="Times New Roman" w:hAnsi="Times New Roman" w:cs="Times New Roman"/>
                  <w:shd w:val="clear" w:color="auto" w:fill="FFFFFF"/>
                </w:rPr>
                <w:t>https://racing.corinthian.org/regattas/CCYC_Junior_Regatta/2026/notices/</w:t>
              </w:r>
            </w:hyperlink>
          </w:p>
          <w:p w14:paraId="3E0EF704" w14:textId="73B61DF5" w:rsidR="00BC2242" w:rsidRDefault="00BC2242">
            <w:pPr>
              <w:pStyle w:val="StandardWW"/>
              <w:spacing w:after="227"/>
            </w:pPr>
          </w:p>
        </w:tc>
      </w:tr>
      <w:tr w:rsidR="00E04B34" w14:paraId="3F9F90CC" w14:textId="77777777" w:rsidTr="00FA2CED">
        <w:trPr>
          <w:cantSplit/>
        </w:trPr>
        <w:tc>
          <w:tcPr>
            <w:tcW w:w="1455" w:type="dxa"/>
            <w:tcMar>
              <w:top w:w="0" w:type="dxa"/>
              <w:left w:w="108" w:type="dxa"/>
              <w:bottom w:w="0" w:type="dxa"/>
              <w:right w:w="108" w:type="dxa"/>
            </w:tcMar>
          </w:tcPr>
          <w:p w14:paraId="0799070C" w14:textId="77777777" w:rsidR="00E04B34" w:rsidRDefault="00F015CF">
            <w:pPr>
              <w:pStyle w:val="StandardWW"/>
            </w:pPr>
            <w:r>
              <w:rPr>
                <w:rStyle w:val="Fuentedeprrafopredeter"/>
                <w:rFonts w:ascii="Times New Roman" w:eastAsia="Times New Roman" w:hAnsi="Times New Roman" w:cs="Times New Roman"/>
                <w:b/>
              </w:rPr>
              <w:t>4</w:t>
            </w:r>
          </w:p>
        </w:tc>
        <w:tc>
          <w:tcPr>
            <w:tcW w:w="8175" w:type="dxa"/>
            <w:tcMar>
              <w:top w:w="0" w:type="dxa"/>
              <w:left w:w="108" w:type="dxa"/>
              <w:bottom w:w="0" w:type="dxa"/>
              <w:right w:w="108" w:type="dxa"/>
            </w:tcMar>
          </w:tcPr>
          <w:p w14:paraId="14B0043F" w14:textId="77777777" w:rsidR="00E04B34" w:rsidRDefault="00F015CF">
            <w:pPr>
              <w:pStyle w:val="StandardWW"/>
              <w:keepNext/>
              <w:keepLines/>
              <w:spacing w:after="227"/>
            </w:pPr>
            <w:r>
              <w:rPr>
                <w:rStyle w:val="Fuentedeprrafopredeter"/>
                <w:rFonts w:ascii="Times New Roman" w:eastAsia="Times New Roman" w:hAnsi="Times New Roman" w:cs="Times New Roman"/>
                <w:b/>
              </w:rPr>
              <w:t>ELIGIBILITY AND ENTRY</w:t>
            </w:r>
          </w:p>
        </w:tc>
      </w:tr>
      <w:tr w:rsidR="00E04B34" w14:paraId="1C98255C" w14:textId="77777777" w:rsidTr="00FA2CED">
        <w:trPr>
          <w:cantSplit/>
        </w:trPr>
        <w:tc>
          <w:tcPr>
            <w:tcW w:w="1455" w:type="dxa"/>
            <w:tcMar>
              <w:top w:w="0" w:type="dxa"/>
              <w:left w:w="108" w:type="dxa"/>
              <w:bottom w:w="0" w:type="dxa"/>
              <w:right w:w="108" w:type="dxa"/>
            </w:tcMar>
          </w:tcPr>
          <w:p w14:paraId="6782A684" w14:textId="77777777" w:rsidR="00E04B34" w:rsidRDefault="00F015CF">
            <w:pPr>
              <w:pStyle w:val="StandardWW"/>
            </w:pPr>
            <w:r>
              <w:rPr>
                <w:rStyle w:val="Fuentedeprrafopredeter"/>
                <w:rFonts w:ascii="Times New Roman" w:eastAsia="Times New Roman" w:hAnsi="Times New Roman" w:cs="Times New Roman"/>
                <w:b/>
              </w:rPr>
              <w:t>4.1</w:t>
            </w:r>
          </w:p>
          <w:p w14:paraId="1A3B0FF0" w14:textId="7B0E579B" w:rsidR="00E04B34" w:rsidRDefault="00E04B34">
            <w:pPr>
              <w:pStyle w:val="StandardWW"/>
              <w:widowControl/>
            </w:pPr>
          </w:p>
        </w:tc>
        <w:tc>
          <w:tcPr>
            <w:tcW w:w="8175" w:type="dxa"/>
            <w:tcMar>
              <w:top w:w="0" w:type="dxa"/>
              <w:left w:w="108" w:type="dxa"/>
              <w:bottom w:w="0" w:type="dxa"/>
              <w:right w:w="108" w:type="dxa"/>
            </w:tcMar>
          </w:tcPr>
          <w:p w14:paraId="66DF38EF" w14:textId="0D6A1732" w:rsidR="00E04B34" w:rsidRPr="00621274" w:rsidRDefault="00F015CF">
            <w:pPr>
              <w:pStyle w:val="StandardWW"/>
              <w:keepLines/>
              <w:widowControl/>
              <w:spacing w:after="227"/>
            </w:pPr>
            <w:r>
              <w:rPr>
                <w:rStyle w:val="Fuentedeprrafopredeter"/>
                <w:rFonts w:ascii="Times New Roman" w:eastAsia="Times New Roman" w:hAnsi="Times New Roman" w:cs="Times New Roman"/>
                <w:color w:val="000000"/>
              </w:rPr>
              <w:t xml:space="preserve">The </w:t>
            </w:r>
            <w:r>
              <w:rPr>
                <w:rStyle w:val="Fuentedeprrafopredeter"/>
                <w:rFonts w:ascii="Times New Roman" w:eastAsia="Times New Roman" w:hAnsi="Times New Roman" w:cs="Times New Roman"/>
              </w:rPr>
              <w:t>event</w:t>
            </w:r>
            <w:r>
              <w:rPr>
                <w:rStyle w:val="Fuentedeprrafopredeter"/>
                <w:rFonts w:ascii="Times New Roman" w:eastAsia="Times New Roman" w:hAnsi="Times New Roman" w:cs="Times New Roman"/>
                <w:color w:val="000000"/>
              </w:rPr>
              <w:t xml:space="preserve"> is open to all </w:t>
            </w:r>
            <w:r w:rsidR="00BF435E">
              <w:rPr>
                <w:rStyle w:val="Fuentedeprrafopredeter"/>
                <w:rFonts w:ascii="Times New Roman" w:eastAsia="Times New Roman" w:hAnsi="Times New Roman" w:cs="Times New Roman"/>
                <w:color w:val="000000"/>
              </w:rPr>
              <w:t>sailors</w:t>
            </w:r>
            <w:r>
              <w:rPr>
                <w:rStyle w:val="Fuentedeprrafopredeter"/>
                <w:rFonts w:ascii="Times New Roman" w:eastAsia="Times New Roman" w:hAnsi="Times New Roman" w:cs="Times New Roman"/>
                <w:color w:val="000000"/>
              </w:rPr>
              <w:t xml:space="preserve"> of the</w:t>
            </w:r>
            <w:r w:rsidR="00BF435E">
              <w:rPr>
                <w:rStyle w:val="Fuentedeprrafopredeter"/>
                <w:rFonts w:ascii="Times New Roman" w:eastAsia="Times New Roman" w:hAnsi="Times New Roman" w:cs="Times New Roman"/>
                <w:color w:val="000000"/>
              </w:rPr>
              <w:t xml:space="preserve"> Corinthian University 420</w:t>
            </w:r>
            <w:r>
              <w:rPr>
                <w:rStyle w:val="Fuentedeprrafopredeter"/>
                <w:rFonts w:ascii="Times New Roman" w:eastAsia="Times New Roman" w:hAnsi="Times New Roman" w:cs="Times New Roman"/>
                <w:color w:val="000000"/>
              </w:rPr>
              <w:t xml:space="preserve"> class</w:t>
            </w:r>
            <w:r w:rsidR="008562FD">
              <w:rPr>
                <w:rStyle w:val="Fuentedeprrafopredeter"/>
                <w:rFonts w:ascii="Times New Roman" w:eastAsia="Times New Roman" w:hAnsi="Times New Roman" w:cs="Times New Roman"/>
                <w:color w:val="000000"/>
              </w:rPr>
              <w:t xml:space="preserve">. The maximum number of registrants is </w:t>
            </w:r>
            <w:r w:rsidR="00621274" w:rsidRPr="00621274">
              <w:rPr>
                <w:rStyle w:val="Fuentedeprrafopredeter"/>
                <w:rFonts w:ascii="Times New Roman" w:eastAsia="Times New Roman" w:hAnsi="Times New Roman" w:cs="Times New Roman"/>
                <w:color w:val="000000"/>
              </w:rPr>
              <w:t>24.</w:t>
            </w:r>
          </w:p>
        </w:tc>
      </w:tr>
      <w:tr w:rsidR="00E04B34" w14:paraId="04228FAB" w14:textId="77777777" w:rsidTr="00FA2CED">
        <w:trPr>
          <w:cantSplit/>
        </w:trPr>
        <w:tc>
          <w:tcPr>
            <w:tcW w:w="1455" w:type="dxa"/>
            <w:tcMar>
              <w:top w:w="0" w:type="dxa"/>
              <w:left w:w="108" w:type="dxa"/>
              <w:bottom w:w="0" w:type="dxa"/>
              <w:right w:w="108" w:type="dxa"/>
            </w:tcMar>
          </w:tcPr>
          <w:p w14:paraId="2A675B7F" w14:textId="4354D937" w:rsidR="00E04B34" w:rsidRDefault="00F015CF">
            <w:pPr>
              <w:pStyle w:val="StandardWW"/>
            </w:pPr>
            <w:r>
              <w:rPr>
                <w:rStyle w:val="Fuentedeprrafopredeter"/>
                <w:rFonts w:ascii="Times New Roman" w:eastAsia="Times New Roman" w:hAnsi="Times New Roman" w:cs="Times New Roman"/>
                <w:b/>
              </w:rPr>
              <w:t>4.</w:t>
            </w:r>
            <w:r w:rsidR="00BF435E">
              <w:rPr>
                <w:rStyle w:val="Fuentedeprrafopredeter"/>
                <w:rFonts w:ascii="Times New Roman" w:eastAsia="Times New Roman" w:hAnsi="Times New Roman" w:cs="Times New Roman"/>
                <w:b/>
              </w:rPr>
              <w:t>2</w:t>
            </w:r>
          </w:p>
          <w:p w14:paraId="5A2DF35F" w14:textId="0852BFAE" w:rsidR="00E04B34" w:rsidRDefault="00E04B34">
            <w:pPr>
              <w:pStyle w:val="StandardWW"/>
            </w:pPr>
          </w:p>
        </w:tc>
        <w:tc>
          <w:tcPr>
            <w:tcW w:w="8175" w:type="dxa"/>
            <w:tcMar>
              <w:top w:w="0" w:type="dxa"/>
              <w:left w:w="108" w:type="dxa"/>
              <w:bottom w:w="0" w:type="dxa"/>
              <w:right w:w="108" w:type="dxa"/>
            </w:tcMar>
          </w:tcPr>
          <w:p w14:paraId="2FDE745B" w14:textId="728E9F67" w:rsidR="00E04B34" w:rsidRDefault="00F015CF">
            <w:pPr>
              <w:pStyle w:val="StandardWW"/>
              <w:widowControl/>
              <w:spacing w:after="227"/>
            </w:pPr>
            <w:r>
              <w:rPr>
                <w:rStyle w:val="Fuentedeprrafopredeter"/>
                <w:rFonts w:ascii="Times New Roman" w:eastAsia="Times New Roman" w:hAnsi="Times New Roman" w:cs="Times New Roman"/>
                <w:color w:val="000000"/>
              </w:rPr>
              <w:t xml:space="preserve">Eligible </w:t>
            </w:r>
            <w:r w:rsidR="00BF435E">
              <w:rPr>
                <w:rStyle w:val="Fuentedeprrafopredeter"/>
                <w:rFonts w:ascii="Times New Roman" w:eastAsia="Times New Roman" w:hAnsi="Times New Roman" w:cs="Times New Roman"/>
                <w:color w:val="000000"/>
              </w:rPr>
              <w:t>sailors</w:t>
            </w:r>
            <w:r>
              <w:rPr>
                <w:rStyle w:val="Fuentedeprrafopredeter"/>
                <w:rFonts w:ascii="Times New Roman" w:eastAsia="Times New Roman" w:hAnsi="Times New Roman" w:cs="Times New Roman"/>
                <w:color w:val="000000"/>
              </w:rPr>
              <w:t xml:space="preserve"> may enter by </w:t>
            </w:r>
            <w:r w:rsidR="002208A5">
              <w:rPr>
                <w:rStyle w:val="Fuentedeprrafopredeter"/>
                <w:rFonts w:ascii="Times New Roman" w:eastAsia="Times New Roman" w:hAnsi="Times New Roman" w:cs="Times New Roman"/>
                <w:color w:val="000000"/>
              </w:rPr>
              <w:t>having a guardian complete</w:t>
            </w:r>
            <w:r>
              <w:rPr>
                <w:rStyle w:val="Fuentedeprrafopredeter"/>
                <w:rFonts w:ascii="Times New Roman" w:eastAsia="Times New Roman" w:hAnsi="Times New Roman" w:cs="Times New Roman"/>
                <w:color w:val="000000"/>
              </w:rPr>
              <w:t xml:space="preserve"> the </w:t>
            </w:r>
            <w:r>
              <w:rPr>
                <w:rStyle w:val="Fuentedeprrafopredeter"/>
                <w:rFonts w:ascii="Times New Roman" w:eastAsia="Times New Roman" w:hAnsi="Times New Roman" w:cs="Times New Roman"/>
              </w:rPr>
              <w:t>entry</w:t>
            </w:r>
            <w:r>
              <w:rPr>
                <w:rStyle w:val="Fuentedeprrafopredeter"/>
                <w:rFonts w:ascii="Times New Roman" w:eastAsia="Times New Roman" w:hAnsi="Times New Roman" w:cs="Times New Roman"/>
                <w:color w:val="000000"/>
              </w:rPr>
              <w:t xml:space="preserve"> form</w:t>
            </w:r>
            <w:r w:rsidR="00274288">
              <w:rPr>
                <w:rStyle w:val="Fuentedeprrafopredeter"/>
                <w:rFonts w:ascii="Times New Roman" w:eastAsia="Times New Roman" w:hAnsi="Times New Roman" w:cs="Times New Roman"/>
                <w:color w:val="000000"/>
              </w:rPr>
              <w:t xml:space="preserve"> </w:t>
            </w:r>
            <w:r w:rsidR="000C573F">
              <w:rPr>
                <w:rStyle w:val="Fuentedeprrafopredeter"/>
                <w:rFonts w:ascii="Times New Roman" w:eastAsia="Times New Roman" w:hAnsi="Times New Roman" w:cs="Times New Roman"/>
                <w:color w:val="000000"/>
              </w:rPr>
              <w:t xml:space="preserve">located at </w:t>
            </w:r>
            <w:hyperlink r:id="rId9" w:history="1">
              <w:r w:rsidR="00C16EF7" w:rsidRPr="00871A1A">
                <w:rPr>
                  <w:rStyle w:val="Hyperlink"/>
                  <w:rFonts w:ascii="Times New Roman" w:eastAsia="Times New Roman" w:hAnsi="Times New Roman" w:cs="Times New Roman"/>
                </w:rPr>
                <w:t>https://racing.corinthian.org/regattas/CCYC_Junior_Regatta/2026/</w:t>
              </w:r>
            </w:hyperlink>
            <w:r w:rsidR="00C16EF7">
              <w:rPr>
                <w:rStyle w:val="Fuentedeprrafopredeter"/>
                <w:rFonts w:ascii="Times New Roman" w:eastAsia="Times New Roman" w:hAnsi="Times New Roman" w:cs="Times New Roman"/>
                <w:color w:val="000000"/>
              </w:rPr>
              <w:t xml:space="preserve"> </w:t>
            </w:r>
            <w:r>
              <w:rPr>
                <w:rStyle w:val="Fuentedeprrafopredeter"/>
                <w:rFonts w:ascii="Times New Roman" w:eastAsia="Times New Roman" w:hAnsi="Times New Roman" w:cs="Times New Roman"/>
                <w:color w:val="000000"/>
              </w:rPr>
              <w:t xml:space="preserve">and </w:t>
            </w:r>
            <w:r>
              <w:rPr>
                <w:rStyle w:val="Fuentedeprrafopredeter"/>
                <w:rFonts w:ascii="Times New Roman" w:eastAsia="Times New Roman" w:hAnsi="Times New Roman" w:cs="Times New Roman"/>
              </w:rPr>
              <w:t>submit</w:t>
            </w:r>
            <w:r>
              <w:rPr>
                <w:rStyle w:val="Fuentedeprrafopredeter"/>
                <w:rFonts w:ascii="Times New Roman" w:eastAsia="Times New Roman" w:hAnsi="Times New Roman" w:cs="Times New Roman"/>
                <w:color w:val="000000"/>
              </w:rPr>
              <w:t xml:space="preserve"> it, together with the </w:t>
            </w:r>
            <w:r w:rsidRPr="00844C6C">
              <w:rPr>
                <w:rStyle w:val="Fuentedeprrafopredeter"/>
                <w:rFonts w:ascii="Times New Roman" w:eastAsia="Times New Roman" w:hAnsi="Times New Roman" w:cs="Times New Roman"/>
              </w:rPr>
              <w:t>required fee</w:t>
            </w:r>
            <w:r w:rsidR="001B17F0" w:rsidRPr="00844C6C">
              <w:rPr>
                <w:rStyle w:val="Fuentedeprrafopredeter"/>
                <w:rFonts w:ascii="Times New Roman" w:eastAsia="Times New Roman" w:hAnsi="Times New Roman" w:cs="Times New Roman"/>
              </w:rPr>
              <w:t xml:space="preserve"> </w:t>
            </w:r>
            <w:r w:rsidRPr="00844C6C">
              <w:rPr>
                <w:rStyle w:val="Fuentedeprrafopredeter"/>
                <w:rFonts w:ascii="Times New Roman" w:eastAsia="Times New Roman" w:hAnsi="Times New Roman" w:cs="Times New Roman"/>
              </w:rPr>
              <w:t xml:space="preserve">by </w:t>
            </w:r>
            <w:r w:rsidR="00BF435E" w:rsidRPr="0015514E">
              <w:rPr>
                <w:rStyle w:val="Fuentedeprrafopredeter"/>
                <w:rFonts w:ascii="Times New Roman" w:eastAsia="Times New Roman" w:hAnsi="Times New Roman" w:cs="Times New Roman"/>
                <w:strike/>
                <w:color w:val="EE0000"/>
              </w:rPr>
              <w:t>July 16</w:t>
            </w:r>
            <w:r w:rsidR="00BF435E" w:rsidRPr="0015514E">
              <w:rPr>
                <w:rStyle w:val="Fuentedeprrafopredeter"/>
                <w:rFonts w:ascii="Times New Roman" w:eastAsia="Times New Roman" w:hAnsi="Times New Roman" w:cs="Times New Roman"/>
                <w:strike/>
                <w:color w:val="EE0000"/>
                <w:vertAlign w:val="superscript"/>
              </w:rPr>
              <w:t>th</w:t>
            </w:r>
            <w:r w:rsidR="0015514E" w:rsidRPr="0015514E">
              <w:rPr>
                <w:rStyle w:val="Fuentedeprrafopredeter"/>
                <w:rFonts w:ascii="Times New Roman" w:eastAsia="Times New Roman" w:hAnsi="Times New Roman" w:cs="Times New Roman"/>
                <w:color w:val="EE0000"/>
              </w:rPr>
              <w:t xml:space="preserve"> August 1</w:t>
            </w:r>
            <w:r w:rsidR="0015514E" w:rsidRPr="0015514E">
              <w:rPr>
                <w:rStyle w:val="Fuentedeprrafopredeter"/>
                <w:rFonts w:ascii="Times New Roman" w:eastAsia="Times New Roman" w:hAnsi="Times New Roman" w:cs="Times New Roman"/>
                <w:color w:val="EE0000"/>
                <w:vertAlign w:val="superscript"/>
              </w:rPr>
              <w:t>st</w:t>
            </w:r>
            <w:r w:rsidR="0015514E" w:rsidRPr="0015514E">
              <w:rPr>
                <w:rStyle w:val="Fuentedeprrafopredeter"/>
                <w:rFonts w:ascii="Times New Roman" w:eastAsia="Times New Roman" w:hAnsi="Times New Roman" w:cs="Times New Roman"/>
                <w:color w:val="EE0000"/>
              </w:rPr>
              <w:t xml:space="preserve"> at 900</w:t>
            </w:r>
            <w:r w:rsidR="002208A5" w:rsidRPr="00844C6C">
              <w:rPr>
                <w:rStyle w:val="Fuentedeprrafopredeter"/>
                <w:rFonts w:ascii="Times New Roman" w:eastAsia="Times New Roman" w:hAnsi="Times New Roman" w:cs="Times New Roman"/>
              </w:rPr>
              <w:t>, 2026</w:t>
            </w:r>
            <w:r w:rsidRPr="00844C6C">
              <w:rPr>
                <w:rStyle w:val="Fuentedeprrafopredeter"/>
                <w:rFonts w:ascii="Times New Roman" w:eastAsia="Times New Roman" w:hAnsi="Times New Roman" w:cs="Times New Roman"/>
              </w:rPr>
              <w:t xml:space="preserve">.  </w:t>
            </w:r>
          </w:p>
        </w:tc>
      </w:tr>
      <w:tr w:rsidR="00E04B34" w14:paraId="67900174" w14:textId="77777777" w:rsidTr="00FA2CED">
        <w:trPr>
          <w:cantSplit/>
        </w:trPr>
        <w:tc>
          <w:tcPr>
            <w:tcW w:w="1455" w:type="dxa"/>
            <w:tcMar>
              <w:top w:w="0" w:type="dxa"/>
              <w:left w:w="108" w:type="dxa"/>
              <w:bottom w:w="0" w:type="dxa"/>
              <w:right w:w="108" w:type="dxa"/>
            </w:tcMar>
          </w:tcPr>
          <w:p w14:paraId="3CEE46F9" w14:textId="6AD75B6D" w:rsidR="00E04B34" w:rsidRPr="00BF435E" w:rsidRDefault="00BF435E">
            <w:pPr>
              <w:pStyle w:val="StandardWW"/>
              <w:rPr>
                <w:rFonts w:ascii="Times New Roman" w:hAnsi="Times New Roman" w:cs="Times New Roman"/>
                <w:b/>
                <w:bCs/>
              </w:rPr>
            </w:pPr>
            <w:r w:rsidRPr="00BF435E">
              <w:rPr>
                <w:rFonts w:ascii="Times New Roman" w:hAnsi="Times New Roman" w:cs="Times New Roman"/>
                <w:b/>
                <w:bCs/>
              </w:rPr>
              <w:t>4.3</w:t>
            </w:r>
          </w:p>
        </w:tc>
        <w:tc>
          <w:tcPr>
            <w:tcW w:w="8175" w:type="dxa"/>
            <w:tcMar>
              <w:top w:w="0" w:type="dxa"/>
              <w:left w:w="108" w:type="dxa"/>
              <w:bottom w:w="0" w:type="dxa"/>
              <w:right w:w="108" w:type="dxa"/>
            </w:tcMar>
          </w:tcPr>
          <w:p w14:paraId="1C258C9C" w14:textId="75CCA7E6" w:rsidR="00E04B34" w:rsidRPr="00BF435E" w:rsidRDefault="00BF435E">
            <w:pPr>
              <w:pStyle w:val="StandardWW"/>
              <w:spacing w:after="227"/>
              <w:rPr>
                <w:rFonts w:ascii="Times New Roman" w:hAnsi="Times New Roman" w:cs="Times New Roman"/>
              </w:rPr>
            </w:pPr>
            <w:r w:rsidRPr="00BF435E">
              <w:rPr>
                <w:rFonts w:ascii="Times New Roman" w:hAnsi="Times New Roman" w:cs="Times New Roman"/>
              </w:rPr>
              <w:t xml:space="preserve">Boats shall be </w:t>
            </w:r>
            <w:r>
              <w:rPr>
                <w:rFonts w:ascii="Times New Roman" w:hAnsi="Times New Roman" w:cs="Times New Roman"/>
              </w:rPr>
              <w:t xml:space="preserve">E420s and C420s </w:t>
            </w:r>
            <w:r w:rsidRPr="00BF435E">
              <w:rPr>
                <w:rFonts w:ascii="Times New Roman" w:hAnsi="Times New Roman" w:cs="Times New Roman"/>
              </w:rPr>
              <w:t xml:space="preserve">provided by </w:t>
            </w:r>
            <w:r>
              <w:rPr>
                <w:rFonts w:ascii="Times New Roman" w:hAnsi="Times New Roman" w:cs="Times New Roman"/>
              </w:rPr>
              <w:t xml:space="preserve">Corinthian University and sailed using only main and jib. Use of any C420 gear not available on an E420, such as trapeze and spinnaker, will result in a discretionary penalty depending on the offense. </w:t>
            </w:r>
          </w:p>
        </w:tc>
      </w:tr>
      <w:tr w:rsidR="00E04B34" w14:paraId="6E109812" w14:textId="77777777" w:rsidTr="00FA2CED">
        <w:trPr>
          <w:cantSplit/>
        </w:trPr>
        <w:tc>
          <w:tcPr>
            <w:tcW w:w="1455" w:type="dxa"/>
            <w:tcMar>
              <w:top w:w="0" w:type="dxa"/>
              <w:left w:w="108" w:type="dxa"/>
              <w:bottom w:w="0" w:type="dxa"/>
              <w:right w:w="108" w:type="dxa"/>
            </w:tcMar>
          </w:tcPr>
          <w:p w14:paraId="29B76FFA" w14:textId="02935897" w:rsidR="00E04B34" w:rsidRDefault="00E04B34">
            <w:pPr>
              <w:pStyle w:val="StandardWW"/>
            </w:pPr>
          </w:p>
        </w:tc>
        <w:tc>
          <w:tcPr>
            <w:tcW w:w="8175" w:type="dxa"/>
            <w:tcMar>
              <w:top w:w="0" w:type="dxa"/>
              <w:left w:w="108" w:type="dxa"/>
              <w:bottom w:w="0" w:type="dxa"/>
              <w:right w:w="108" w:type="dxa"/>
            </w:tcMar>
          </w:tcPr>
          <w:p w14:paraId="7D4F80E4" w14:textId="0E91987B" w:rsidR="00E04B34" w:rsidRDefault="00E04B34">
            <w:pPr>
              <w:pStyle w:val="StandardWW"/>
              <w:widowControl/>
              <w:spacing w:after="227"/>
            </w:pPr>
          </w:p>
        </w:tc>
      </w:tr>
      <w:tr w:rsidR="00E04B34" w14:paraId="174E6F54" w14:textId="77777777" w:rsidTr="00FA2CED">
        <w:trPr>
          <w:cantSplit/>
        </w:trPr>
        <w:tc>
          <w:tcPr>
            <w:tcW w:w="1455" w:type="dxa"/>
            <w:tcMar>
              <w:top w:w="0" w:type="dxa"/>
              <w:left w:w="108" w:type="dxa"/>
              <w:bottom w:w="0" w:type="dxa"/>
              <w:right w:w="108" w:type="dxa"/>
            </w:tcMar>
          </w:tcPr>
          <w:p w14:paraId="0DA6E44D" w14:textId="77777777" w:rsidR="00E04B34" w:rsidRDefault="00F015CF">
            <w:pPr>
              <w:pStyle w:val="StandardWW"/>
            </w:pPr>
            <w:r>
              <w:rPr>
                <w:rStyle w:val="Fuentedeprrafopredeter"/>
                <w:rFonts w:ascii="Times New Roman" w:eastAsia="Times New Roman" w:hAnsi="Times New Roman" w:cs="Times New Roman"/>
                <w:b/>
              </w:rPr>
              <w:t>5</w:t>
            </w:r>
          </w:p>
        </w:tc>
        <w:tc>
          <w:tcPr>
            <w:tcW w:w="8175" w:type="dxa"/>
            <w:tcMar>
              <w:top w:w="0" w:type="dxa"/>
              <w:left w:w="108" w:type="dxa"/>
              <w:bottom w:w="0" w:type="dxa"/>
              <w:right w:w="108" w:type="dxa"/>
            </w:tcMar>
          </w:tcPr>
          <w:p w14:paraId="569117E4" w14:textId="77777777" w:rsidR="00E04B34" w:rsidRDefault="00F015CF">
            <w:pPr>
              <w:pStyle w:val="StandardWW"/>
              <w:spacing w:after="227"/>
            </w:pPr>
            <w:r>
              <w:rPr>
                <w:rStyle w:val="Fuentedeprrafopredeter"/>
                <w:rFonts w:ascii="Times New Roman" w:eastAsia="Times New Roman" w:hAnsi="Times New Roman" w:cs="Times New Roman"/>
                <w:b/>
              </w:rPr>
              <w:t>FEES</w:t>
            </w:r>
          </w:p>
        </w:tc>
      </w:tr>
      <w:tr w:rsidR="00E04B34" w14:paraId="421AA9BB" w14:textId="77777777" w:rsidTr="00FA2CED">
        <w:trPr>
          <w:cantSplit/>
        </w:trPr>
        <w:tc>
          <w:tcPr>
            <w:tcW w:w="1455" w:type="dxa"/>
            <w:tcMar>
              <w:top w:w="0" w:type="dxa"/>
              <w:left w:w="108" w:type="dxa"/>
              <w:bottom w:w="0" w:type="dxa"/>
              <w:right w:w="108" w:type="dxa"/>
            </w:tcMar>
          </w:tcPr>
          <w:p w14:paraId="3E105C49" w14:textId="2867E6FA" w:rsidR="00E04B34" w:rsidRPr="00F10AB4" w:rsidRDefault="00F10AB4">
            <w:pPr>
              <w:pStyle w:val="StandardWW"/>
              <w:rPr>
                <w:rFonts w:ascii="Times New Roman" w:hAnsi="Times New Roman" w:cs="Times New Roman"/>
                <w:b/>
                <w:bCs/>
              </w:rPr>
            </w:pPr>
            <w:r>
              <w:rPr>
                <w:rFonts w:ascii="Times New Roman" w:hAnsi="Times New Roman" w:cs="Times New Roman"/>
                <w:b/>
                <w:bCs/>
              </w:rPr>
              <w:t>5.1</w:t>
            </w:r>
          </w:p>
        </w:tc>
        <w:tc>
          <w:tcPr>
            <w:tcW w:w="8175" w:type="dxa"/>
            <w:tcMar>
              <w:top w:w="0" w:type="dxa"/>
              <w:left w:w="108" w:type="dxa"/>
              <w:bottom w:w="0" w:type="dxa"/>
              <w:right w:w="108" w:type="dxa"/>
            </w:tcMar>
          </w:tcPr>
          <w:p w14:paraId="4F712163" w14:textId="16967F3F" w:rsidR="00E04B34" w:rsidRPr="001B17F0" w:rsidRDefault="001B17F0">
            <w:pPr>
              <w:pStyle w:val="StandardWW"/>
              <w:spacing w:after="227"/>
              <w:rPr>
                <w:rFonts w:ascii="Times New Roman" w:hAnsi="Times New Roman" w:cs="Times New Roman"/>
              </w:rPr>
            </w:pPr>
            <w:r>
              <w:rPr>
                <w:rFonts w:ascii="Times New Roman" w:hAnsi="Times New Roman" w:cs="Times New Roman"/>
              </w:rPr>
              <w:t>The entry fee will be $</w:t>
            </w:r>
            <w:r w:rsidR="00717F8A">
              <w:rPr>
                <w:rFonts w:ascii="Times New Roman" w:hAnsi="Times New Roman" w:cs="Times New Roman"/>
              </w:rPr>
              <w:t>30</w:t>
            </w:r>
            <w:r>
              <w:rPr>
                <w:rFonts w:ascii="Times New Roman" w:hAnsi="Times New Roman" w:cs="Times New Roman"/>
              </w:rPr>
              <w:t xml:space="preserve"> </w:t>
            </w:r>
            <w:r w:rsidR="00F10AB4">
              <w:rPr>
                <w:rFonts w:ascii="Times New Roman" w:hAnsi="Times New Roman" w:cs="Times New Roman"/>
              </w:rPr>
              <w:t xml:space="preserve">per sailor </w:t>
            </w:r>
            <w:r>
              <w:rPr>
                <w:rFonts w:ascii="Times New Roman" w:hAnsi="Times New Roman" w:cs="Times New Roman"/>
              </w:rPr>
              <w:t>submitted electronically</w:t>
            </w:r>
            <w:r w:rsidR="00717F8A">
              <w:rPr>
                <w:rFonts w:ascii="Times New Roman" w:hAnsi="Times New Roman" w:cs="Times New Roman"/>
              </w:rPr>
              <w:t>.</w:t>
            </w:r>
          </w:p>
        </w:tc>
      </w:tr>
      <w:tr w:rsidR="00E04B34" w14:paraId="5098808D" w14:textId="77777777" w:rsidTr="00FA2CED">
        <w:trPr>
          <w:cantSplit/>
        </w:trPr>
        <w:tc>
          <w:tcPr>
            <w:tcW w:w="1455" w:type="dxa"/>
            <w:tcMar>
              <w:top w:w="0" w:type="dxa"/>
              <w:left w:w="108" w:type="dxa"/>
              <w:bottom w:w="0" w:type="dxa"/>
              <w:right w:w="108" w:type="dxa"/>
            </w:tcMar>
          </w:tcPr>
          <w:p w14:paraId="13EE51D0" w14:textId="23E98EAA" w:rsidR="00E04B34" w:rsidRDefault="00E04B34">
            <w:pPr>
              <w:pStyle w:val="StandardWW"/>
            </w:pPr>
          </w:p>
        </w:tc>
        <w:tc>
          <w:tcPr>
            <w:tcW w:w="8175" w:type="dxa"/>
            <w:tcMar>
              <w:top w:w="0" w:type="dxa"/>
              <w:left w:w="108" w:type="dxa"/>
              <w:bottom w:w="0" w:type="dxa"/>
              <w:right w:w="108" w:type="dxa"/>
            </w:tcMar>
          </w:tcPr>
          <w:p w14:paraId="149FC6C0" w14:textId="422F1947" w:rsidR="00E04B34" w:rsidRDefault="00E04B34">
            <w:pPr>
              <w:pStyle w:val="StandardWW"/>
              <w:spacing w:after="227"/>
            </w:pPr>
          </w:p>
        </w:tc>
      </w:tr>
      <w:tr w:rsidR="00E04B34" w14:paraId="215C7445" w14:textId="77777777" w:rsidTr="00FA2CED">
        <w:trPr>
          <w:cantSplit/>
        </w:trPr>
        <w:tc>
          <w:tcPr>
            <w:tcW w:w="1455" w:type="dxa"/>
            <w:tcMar>
              <w:top w:w="0" w:type="dxa"/>
              <w:left w:w="108" w:type="dxa"/>
              <w:bottom w:w="0" w:type="dxa"/>
              <w:right w:w="108" w:type="dxa"/>
            </w:tcMar>
          </w:tcPr>
          <w:p w14:paraId="05888209" w14:textId="77777777" w:rsidR="00E04B34" w:rsidRDefault="00F015CF">
            <w:pPr>
              <w:pStyle w:val="StandardWW"/>
            </w:pPr>
            <w:r>
              <w:rPr>
                <w:rStyle w:val="Fuentedeprrafopredeter"/>
                <w:rFonts w:ascii="Times New Roman" w:eastAsia="Times New Roman" w:hAnsi="Times New Roman" w:cs="Times New Roman"/>
                <w:b/>
              </w:rPr>
              <w:t>6</w:t>
            </w:r>
          </w:p>
        </w:tc>
        <w:tc>
          <w:tcPr>
            <w:tcW w:w="8175" w:type="dxa"/>
            <w:tcMar>
              <w:top w:w="0" w:type="dxa"/>
              <w:left w:w="108" w:type="dxa"/>
              <w:bottom w:w="0" w:type="dxa"/>
              <w:right w:w="108" w:type="dxa"/>
            </w:tcMar>
          </w:tcPr>
          <w:p w14:paraId="60F13A75" w14:textId="77777777" w:rsidR="00E04B34" w:rsidRDefault="00F015CF">
            <w:pPr>
              <w:pStyle w:val="StandardWW"/>
              <w:spacing w:after="227"/>
            </w:pPr>
            <w:r>
              <w:rPr>
                <w:rStyle w:val="Fuentedeprrafopredeter"/>
                <w:rFonts w:ascii="Times New Roman" w:eastAsia="Times New Roman" w:hAnsi="Times New Roman" w:cs="Times New Roman"/>
                <w:b/>
              </w:rPr>
              <w:t>CREW LIMITATIONS</w:t>
            </w:r>
          </w:p>
        </w:tc>
      </w:tr>
      <w:tr w:rsidR="00E04B34" w14:paraId="7FFDDB2B" w14:textId="77777777" w:rsidTr="00FA2CED">
        <w:trPr>
          <w:cantSplit/>
        </w:trPr>
        <w:tc>
          <w:tcPr>
            <w:tcW w:w="1455" w:type="dxa"/>
            <w:tcMar>
              <w:top w:w="0" w:type="dxa"/>
              <w:left w:w="108" w:type="dxa"/>
              <w:bottom w:w="0" w:type="dxa"/>
              <w:right w:w="108" w:type="dxa"/>
            </w:tcMar>
          </w:tcPr>
          <w:p w14:paraId="48A92E36" w14:textId="1D5EAF1A" w:rsidR="008562FD" w:rsidRPr="008562FD" w:rsidRDefault="00F015CF">
            <w:pPr>
              <w:pStyle w:val="StandardWW"/>
              <w:rPr>
                <w:rFonts w:ascii="Times New Roman" w:eastAsia="Times New Roman" w:hAnsi="Times New Roman" w:cs="Times New Roman"/>
                <w:b/>
              </w:rPr>
            </w:pPr>
            <w:r>
              <w:rPr>
                <w:rStyle w:val="Fuentedeprrafopredeter"/>
                <w:rFonts w:ascii="Times New Roman" w:eastAsia="Times New Roman" w:hAnsi="Times New Roman" w:cs="Times New Roman"/>
                <w:b/>
              </w:rPr>
              <w:t>6.1</w:t>
            </w:r>
          </w:p>
          <w:p w14:paraId="60B27413" w14:textId="5EBE4B61" w:rsidR="00E04B34" w:rsidRDefault="00E04B34">
            <w:pPr>
              <w:pStyle w:val="StandardWW"/>
            </w:pPr>
          </w:p>
        </w:tc>
        <w:tc>
          <w:tcPr>
            <w:tcW w:w="8175" w:type="dxa"/>
            <w:tcMar>
              <w:top w:w="0" w:type="dxa"/>
              <w:left w:w="108" w:type="dxa"/>
              <w:bottom w:w="0" w:type="dxa"/>
              <w:right w:w="108" w:type="dxa"/>
            </w:tcMar>
          </w:tcPr>
          <w:p w14:paraId="391BF11E" w14:textId="03E88D5A" w:rsidR="008562FD" w:rsidRPr="00844C6C" w:rsidRDefault="00F015CF">
            <w:pPr>
              <w:pStyle w:val="StandardWW"/>
              <w:widowControl/>
              <w:spacing w:after="227"/>
              <w:rPr>
                <w:rFonts w:ascii="Times New Roman" w:eastAsia="Times New Roman" w:hAnsi="Times New Roman" w:cs="Times New Roman"/>
                <w:color w:val="FF0000"/>
              </w:rPr>
            </w:pPr>
            <w:r w:rsidRPr="00844C6C">
              <w:rPr>
                <w:rStyle w:val="Fuentedeprrafopredeter"/>
                <w:rFonts w:ascii="Times New Roman" w:eastAsia="Times New Roman" w:hAnsi="Times New Roman" w:cs="Times New Roman"/>
              </w:rPr>
              <w:t xml:space="preserve">The following crew limitations apply: </w:t>
            </w:r>
            <w:r w:rsidR="00F10AB4" w:rsidRPr="00844C6C">
              <w:rPr>
                <w:rStyle w:val="Fuentedeprrafopredeter"/>
                <w:rFonts w:ascii="Times New Roman" w:eastAsia="Times New Roman" w:hAnsi="Times New Roman" w:cs="Times New Roman"/>
              </w:rPr>
              <w:t xml:space="preserve">The crew must be in middle or high school. The crew must know the basics of sailing, safety, and avoiding contact. Sailors must have a crew to sail with, sailors who sign up without a fellow teammate will not be guaranteed a boat to sail on. Sailors must also be confident in their abilities to: right a capsized/turtled boat, sail upwind, sail downwind, navigate out of the </w:t>
            </w:r>
            <w:proofErr w:type="spellStart"/>
            <w:r w:rsidR="00F10AB4" w:rsidRPr="00844C6C">
              <w:rPr>
                <w:rStyle w:val="Fuentedeprrafopredeter"/>
                <w:rFonts w:ascii="Times New Roman" w:eastAsia="Times New Roman" w:hAnsi="Times New Roman" w:cs="Times New Roman"/>
              </w:rPr>
              <w:t>harbor</w:t>
            </w:r>
            <w:proofErr w:type="spellEnd"/>
            <w:r w:rsidR="00F10AB4" w:rsidRPr="00844C6C">
              <w:rPr>
                <w:rStyle w:val="Fuentedeprrafopredeter"/>
                <w:rFonts w:ascii="Times New Roman" w:eastAsia="Times New Roman" w:hAnsi="Times New Roman" w:cs="Times New Roman"/>
              </w:rPr>
              <w:t xml:space="preserve"> to and from the racecourse by themselves. </w:t>
            </w:r>
          </w:p>
        </w:tc>
      </w:tr>
      <w:tr w:rsidR="00E04B34" w14:paraId="1829FD2F" w14:textId="77777777" w:rsidTr="00FA2CED">
        <w:trPr>
          <w:cantSplit/>
        </w:trPr>
        <w:tc>
          <w:tcPr>
            <w:tcW w:w="1455" w:type="dxa"/>
            <w:tcMar>
              <w:top w:w="0" w:type="dxa"/>
              <w:left w:w="108" w:type="dxa"/>
              <w:bottom w:w="0" w:type="dxa"/>
              <w:right w:w="108" w:type="dxa"/>
            </w:tcMar>
          </w:tcPr>
          <w:p w14:paraId="5AF18D93" w14:textId="08A19C32" w:rsidR="00E04B34" w:rsidRDefault="00E04B34">
            <w:pPr>
              <w:pStyle w:val="StandardWW"/>
            </w:pPr>
          </w:p>
        </w:tc>
        <w:tc>
          <w:tcPr>
            <w:tcW w:w="8175" w:type="dxa"/>
            <w:tcMar>
              <w:top w:w="0" w:type="dxa"/>
              <w:left w:w="108" w:type="dxa"/>
              <w:bottom w:w="0" w:type="dxa"/>
              <w:right w:w="108" w:type="dxa"/>
            </w:tcMar>
          </w:tcPr>
          <w:p w14:paraId="7FD136A3" w14:textId="60C1DF55" w:rsidR="00E04B34" w:rsidRDefault="00E04B34">
            <w:pPr>
              <w:pStyle w:val="StandardWW"/>
              <w:widowControl/>
              <w:spacing w:after="227"/>
            </w:pPr>
          </w:p>
        </w:tc>
      </w:tr>
      <w:tr w:rsidR="00E04B34" w14:paraId="10BEF00F" w14:textId="77777777" w:rsidTr="00FA2CED">
        <w:trPr>
          <w:cantSplit/>
        </w:trPr>
        <w:tc>
          <w:tcPr>
            <w:tcW w:w="1455" w:type="dxa"/>
            <w:tcMar>
              <w:top w:w="0" w:type="dxa"/>
              <w:left w:w="108" w:type="dxa"/>
              <w:bottom w:w="0" w:type="dxa"/>
              <w:right w:w="108" w:type="dxa"/>
            </w:tcMar>
          </w:tcPr>
          <w:p w14:paraId="1DE2B231" w14:textId="6748A949" w:rsidR="00E04B34" w:rsidRDefault="008562FD">
            <w:pPr>
              <w:pStyle w:val="StandardWW"/>
              <w:widowControl/>
            </w:pPr>
            <w:r>
              <w:rPr>
                <w:rStyle w:val="Fuentedeprrafopredeter"/>
                <w:rFonts w:ascii="Times New Roman" w:eastAsia="Times New Roman" w:hAnsi="Times New Roman" w:cs="Times New Roman"/>
                <w:b/>
              </w:rPr>
              <w:t>7</w:t>
            </w:r>
          </w:p>
        </w:tc>
        <w:tc>
          <w:tcPr>
            <w:tcW w:w="8175" w:type="dxa"/>
            <w:tcMar>
              <w:top w:w="0" w:type="dxa"/>
              <w:left w:w="108" w:type="dxa"/>
              <w:bottom w:w="0" w:type="dxa"/>
              <w:right w:w="108" w:type="dxa"/>
            </w:tcMar>
          </w:tcPr>
          <w:p w14:paraId="1CDACB88" w14:textId="77777777" w:rsidR="00E04B34" w:rsidRDefault="00F015CF">
            <w:pPr>
              <w:pStyle w:val="StandardWW"/>
              <w:widowControl/>
              <w:spacing w:after="227"/>
            </w:pPr>
            <w:r>
              <w:rPr>
                <w:rStyle w:val="Fuentedeprrafopredeter"/>
                <w:rFonts w:ascii="Times New Roman" w:eastAsia="Times New Roman" w:hAnsi="Times New Roman" w:cs="Times New Roman"/>
                <w:b/>
              </w:rPr>
              <w:t>SCHEDULE</w:t>
            </w:r>
          </w:p>
        </w:tc>
      </w:tr>
      <w:tr w:rsidR="00E04B34" w14:paraId="0D449F37" w14:textId="77777777" w:rsidTr="00FA2CED">
        <w:trPr>
          <w:cantSplit/>
        </w:trPr>
        <w:tc>
          <w:tcPr>
            <w:tcW w:w="1455" w:type="dxa"/>
            <w:tcMar>
              <w:top w:w="0" w:type="dxa"/>
              <w:left w:w="108" w:type="dxa"/>
              <w:bottom w:w="0" w:type="dxa"/>
              <w:right w:w="108" w:type="dxa"/>
            </w:tcMar>
          </w:tcPr>
          <w:p w14:paraId="080C2627" w14:textId="53273912" w:rsidR="00E04B34" w:rsidRDefault="008562FD">
            <w:pPr>
              <w:pStyle w:val="StandardWW"/>
            </w:pPr>
            <w:r>
              <w:rPr>
                <w:rStyle w:val="Fuentedeprrafopredeter"/>
                <w:rFonts w:ascii="Times New Roman" w:eastAsia="Times New Roman" w:hAnsi="Times New Roman" w:cs="Times New Roman"/>
                <w:b/>
              </w:rPr>
              <w:lastRenderedPageBreak/>
              <w:t>7</w:t>
            </w:r>
            <w:r w:rsidR="00F015CF">
              <w:rPr>
                <w:rStyle w:val="Fuentedeprrafopredeter"/>
                <w:rFonts w:ascii="Times New Roman" w:eastAsia="Times New Roman" w:hAnsi="Times New Roman" w:cs="Times New Roman"/>
                <w:b/>
              </w:rPr>
              <w:t>.1</w:t>
            </w:r>
          </w:p>
          <w:p w14:paraId="55204A35" w14:textId="17148F85" w:rsidR="00E04B34" w:rsidRDefault="00E04B34">
            <w:pPr>
              <w:pStyle w:val="StandardWW"/>
              <w:widowControl/>
            </w:pPr>
          </w:p>
        </w:tc>
        <w:tc>
          <w:tcPr>
            <w:tcW w:w="8175" w:type="dxa"/>
            <w:tcMar>
              <w:top w:w="0" w:type="dxa"/>
              <w:left w:w="108" w:type="dxa"/>
              <w:bottom w:w="0" w:type="dxa"/>
              <w:right w:w="108" w:type="dxa"/>
            </w:tcMar>
          </w:tcPr>
          <w:p w14:paraId="1F109BC3" w14:textId="4593A79E" w:rsidR="00E04B34" w:rsidRDefault="00F55C4D">
            <w:pPr>
              <w:pStyle w:val="StandardWW"/>
              <w:widowControl/>
              <w:spacing w:after="227"/>
              <w:rPr>
                <w:rFonts w:ascii="Times New Roman" w:hAnsi="Times New Roman" w:cs="Times New Roman"/>
              </w:rPr>
            </w:pPr>
            <w:r>
              <w:rPr>
                <w:rFonts w:ascii="Times New Roman" w:hAnsi="Times New Roman" w:cs="Times New Roman"/>
              </w:rPr>
              <w:t xml:space="preserve">Day of Racing: Saturday, </w:t>
            </w:r>
            <w:r w:rsidRPr="0015514E">
              <w:rPr>
                <w:rFonts w:ascii="Times New Roman" w:hAnsi="Times New Roman" w:cs="Times New Roman"/>
                <w:strike/>
                <w:color w:val="EE0000"/>
              </w:rPr>
              <w:t>July 18</w:t>
            </w:r>
            <w:r w:rsidRPr="0015514E">
              <w:rPr>
                <w:rFonts w:ascii="Times New Roman" w:hAnsi="Times New Roman" w:cs="Times New Roman"/>
                <w:strike/>
                <w:color w:val="EE0000"/>
                <w:vertAlign w:val="superscript"/>
              </w:rPr>
              <w:t>th</w:t>
            </w:r>
            <w:r w:rsidR="0015514E">
              <w:rPr>
                <w:rFonts w:ascii="Times New Roman" w:hAnsi="Times New Roman" w:cs="Times New Roman"/>
                <w:strike/>
                <w:color w:val="EE0000"/>
                <w:vertAlign w:val="superscript"/>
              </w:rPr>
              <w:t xml:space="preserve"> </w:t>
            </w:r>
            <w:r w:rsidR="0015514E">
              <w:rPr>
                <w:rFonts w:ascii="Times New Roman" w:hAnsi="Times New Roman" w:cs="Times New Roman"/>
                <w:color w:val="EE0000"/>
              </w:rPr>
              <w:t>August 1</w:t>
            </w:r>
            <w:r w:rsidR="0015514E" w:rsidRPr="0015514E">
              <w:rPr>
                <w:rFonts w:ascii="Times New Roman" w:hAnsi="Times New Roman" w:cs="Times New Roman"/>
                <w:color w:val="EE0000"/>
                <w:vertAlign w:val="superscript"/>
              </w:rPr>
              <w:t>st</w:t>
            </w:r>
            <w:r>
              <w:rPr>
                <w:rFonts w:ascii="Times New Roman" w:hAnsi="Times New Roman" w:cs="Times New Roman"/>
              </w:rPr>
              <w:t>, 2026</w:t>
            </w:r>
          </w:p>
          <w:p w14:paraId="7BE9D861" w14:textId="5CC6EA96" w:rsidR="00F55C4D" w:rsidRDefault="00F55C4D">
            <w:pPr>
              <w:pStyle w:val="StandardWW"/>
              <w:widowControl/>
              <w:spacing w:after="227"/>
              <w:rPr>
                <w:rFonts w:ascii="Times New Roman" w:hAnsi="Times New Roman" w:cs="Times New Roman"/>
              </w:rPr>
            </w:pPr>
            <w:r>
              <w:rPr>
                <w:rFonts w:ascii="Times New Roman" w:hAnsi="Times New Roman" w:cs="Times New Roman"/>
              </w:rPr>
              <w:t>800-900 Registration and Rigging</w:t>
            </w:r>
          </w:p>
          <w:p w14:paraId="7EC407A2" w14:textId="3B8D8814" w:rsidR="00F55C4D" w:rsidRDefault="00F55C4D">
            <w:pPr>
              <w:pStyle w:val="StandardWW"/>
              <w:widowControl/>
              <w:spacing w:after="227"/>
              <w:rPr>
                <w:rFonts w:ascii="Times New Roman" w:hAnsi="Times New Roman" w:cs="Times New Roman"/>
              </w:rPr>
            </w:pPr>
            <w:r>
              <w:rPr>
                <w:rFonts w:ascii="Times New Roman" w:hAnsi="Times New Roman" w:cs="Times New Roman"/>
              </w:rPr>
              <w:t>900-930 Competitors Meeting</w:t>
            </w:r>
          </w:p>
          <w:p w14:paraId="45863FA8" w14:textId="5285AE2E" w:rsidR="00F55C4D" w:rsidRDefault="00F55C4D">
            <w:pPr>
              <w:pStyle w:val="StandardWW"/>
              <w:widowControl/>
              <w:spacing w:after="227"/>
              <w:rPr>
                <w:rFonts w:ascii="Times New Roman" w:hAnsi="Times New Roman" w:cs="Times New Roman"/>
              </w:rPr>
            </w:pPr>
            <w:r>
              <w:rPr>
                <w:rFonts w:ascii="Times New Roman" w:hAnsi="Times New Roman" w:cs="Times New Roman"/>
              </w:rPr>
              <w:t>930 Race Committee Cast Off</w:t>
            </w:r>
          </w:p>
          <w:p w14:paraId="2D49BE44" w14:textId="4FFEB520" w:rsidR="00F55C4D" w:rsidRDefault="00F55C4D">
            <w:pPr>
              <w:pStyle w:val="StandardWW"/>
              <w:widowControl/>
              <w:spacing w:after="227"/>
              <w:rPr>
                <w:rFonts w:ascii="Times New Roman" w:hAnsi="Times New Roman" w:cs="Times New Roman"/>
              </w:rPr>
            </w:pPr>
            <w:r>
              <w:rPr>
                <w:rFonts w:ascii="Times New Roman" w:hAnsi="Times New Roman" w:cs="Times New Roman"/>
              </w:rPr>
              <w:t>1000 First Warning Signal</w:t>
            </w:r>
          </w:p>
          <w:p w14:paraId="779F5280" w14:textId="6135CA31" w:rsidR="00F55C4D" w:rsidRDefault="00F55C4D">
            <w:pPr>
              <w:pStyle w:val="StandardWW"/>
              <w:widowControl/>
              <w:spacing w:after="227"/>
              <w:rPr>
                <w:rFonts w:ascii="Times New Roman" w:hAnsi="Times New Roman" w:cs="Times New Roman"/>
              </w:rPr>
            </w:pPr>
            <w:r>
              <w:rPr>
                <w:rFonts w:ascii="Times New Roman" w:hAnsi="Times New Roman" w:cs="Times New Roman"/>
              </w:rPr>
              <w:t>1200 On-Land Lunch Break</w:t>
            </w:r>
          </w:p>
          <w:p w14:paraId="31B9D9C2" w14:textId="10BC742A" w:rsidR="00F55C4D" w:rsidRDefault="00F55C4D">
            <w:pPr>
              <w:pStyle w:val="StandardWW"/>
              <w:widowControl/>
              <w:spacing w:after="227"/>
              <w:rPr>
                <w:rFonts w:ascii="Times New Roman" w:hAnsi="Times New Roman" w:cs="Times New Roman"/>
              </w:rPr>
            </w:pPr>
            <w:r>
              <w:rPr>
                <w:rFonts w:ascii="Times New Roman" w:hAnsi="Times New Roman" w:cs="Times New Roman"/>
              </w:rPr>
              <w:t>1300 Next Warning Signal</w:t>
            </w:r>
          </w:p>
          <w:p w14:paraId="40FA7D7F" w14:textId="48E431A9" w:rsidR="00B0671E" w:rsidRPr="00F55C4D" w:rsidRDefault="00F55C4D">
            <w:pPr>
              <w:pStyle w:val="StandardWW"/>
              <w:widowControl/>
              <w:spacing w:after="227"/>
              <w:rPr>
                <w:rFonts w:ascii="Times New Roman" w:hAnsi="Times New Roman" w:cs="Times New Roman"/>
              </w:rPr>
            </w:pPr>
            <w:r>
              <w:rPr>
                <w:rFonts w:ascii="Times New Roman" w:hAnsi="Times New Roman" w:cs="Times New Roman"/>
              </w:rPr>
              <w:t>1500 No Starts After This Time</w:t>
            </w:r>
          </w:p>
          <w:p w14:paraId="20F25F74" w14:textId="121BE78C" w:rsidR="00F55C4D" w:rsidRDefault="00F55C4D">
            <w:pPr>
              <w:pStyle w:val="StandardWW"/>
              <w:widowControl/>
              <w:spacing w:after="227"/>
            </w:pPr>
          </w:p>
        </w:tc>
      </w:tr>
      <w:tr w:rsidR="00E04B34" w14:paraId="55D017DA" w14:textId="77777777" w:rsidTr="00FA2CED">
        <w:trPr>
          <w:cantSplit/>
        </w:trPr>
        <w:tc>
          <w:tcPr>
            <w:tcW w:w="1455" w:type="dxa"/>
            <w:tcMar>
              <w:top w:w="0" w:type="dxa"/>
              <w:left w:w="108" w:type="dxa"/>
              <w:bottom w:w="0" w:type="dxa"/>
              <w:right w:w="108" w:type="dxa"/>
            </w:tcMar>
          </w:tcPr>
          <w:p w14:paraId="0C91B52E" w14:textId="3F62124F" w:rsidR="00E04B34" w:rsidRDefault="00D60013">
            <w:pPr>
              <w:pStyle w:val="StandardWW"/>
              <w:widowControl/>
            </w:pPr>
            <w:r>
              <w:rPr>
                <w:rStyle w:val="Fuentedeprrafopredeter"/>
                <w:rFonts w:ascii="Times New Roman" w:eastAsia="Times New Roman" w:hAnsi="Times New Roman" w:cs="Times New Roman"/>
                <w:b/>
                <w:color w:val="000000"/>
              </w:rPr>
              <w:t>8</w:t>
            </w:r>
          </w:p>
        </w:tc>
        <w:tc>
          <w:tcPr>
            <w:tcW w:w="8175" w:type="dxa"/>
            <w:tcMar>
              <w:top w:w="0" w:type="dxa"/>
              <w:left w:w="108" w:type="dxa"/>
              <w:bottom w:w="0" w:type="dxa"/>
              <w:right w:w="108" w:type="dxa"/>
            </w:tcMar>
          </w:tcPr>
          <w:p w14:paraId="4CE05956" w14:textId="77777777" w:rsidR="00E04B34" w:rsidRDefault="00F015CF">
            <w:pPr>
              <w:pStyle w:val="StandardWW"/>
              <w:widowControl/>
              <w:spacing w:after="227"/>
            </w:pPr>
            <w:r>
              <w:rPr>
                <w:rStyle w:val="Fuentedeprrafopredeter"/>
                <w:rFonts w:ascii="Times New Roman" w:eastAsia="Times New Roman" w:hAnsi="Times New Roman" w:cs="Times New Roman"/>
                <w:b/>
                <w:color w:val="000000"/>
              </w:rPr>
              <w:t>VENU</w:t>
            </w:r>
            <w:r>
              <w:rPr>
                <w:rStyle w:val="Fuentedeprrafopredeter"/>
                <w:rFonts w:ascii="Times New Roman" w:eastAsia="Times New Roman" w:hAnsi="Times New Roman" w:cs="Times New Roman"/>
                <w:b/>
              </w:rPr>
              <w:t>E</w:t>
            </w:r>
          </w:p>
        </w:tc>
      </w:tr>
      <w:tr w:rsidR="00E04B34" w14:paraId="72A11D9F" w14:textId="77777777" w:rsidTr="00FA2CED">
        <w:trPr>
          <w:cantSplit/>
        </w:trPr>
        <w:tc>
          <w:tcPr>
            <w:tcW w:w="1455" w:type="dxa"/>
            <w:tcMar>
              <w:top w:w="0" w:type="dxa"/>
              <w:left w:w="108" w:type="dxa"/>
              <w:bottom w:w="0" w:type="dxa"/>
              <w:right w:w="108" w:type="dxa"/>
            </w:tcMar>
          </w:tcPr>
          <w:p w14:paraId="15289241" w14:textId="0B68465A" w:rsidR="00E04B34" w:rsidRDefault="00D60013">
            <w:pPr>
              <w:pStyle w:val="StandardWW"/>
              <w:rPr>
                <w:rStyle w:val="Fuentedeprrafopredeter"/>
                <w:rFonts w:ascii="Times New Roman" w:eastAsia="Times New Roman" w:hAnsi="Times New Roman" w:cs="Times New Roman"/>
                <w:b/>
              </w:rPr>
            </w:pPr>
            <w:r>
              <w:rPr>
                <w:rStyle w:val="Fuentedeprrafopredeter"/>
                <w:rFonts w:ascii="Times New Roman" w:eastAsia="Times New Roman" w:hAnsi="Times New Roman" w:cs="Times New Roman"/>
                <w:b/>
              </w:rPr>
              <w:t>8.1</w:t>
            </w:r>
          </w:p>
          <w:p w14:paraId="44B07DE4" w14:textId="77777777" w:rsidR="00D60013" w:rsidRDefault="00D60013">
            <w:pPr>
              <w:pStyle w:val="StandardWW"/>
              <w:rPr>
                <w:rStyle w:val="Fuentedeprrafopredeter"/>
                <w:rFonts w:ascii="Times New Roman" w:eastAsia="Times New Roman" w:hAnsi="Times New Roman" w:cs="Times New Roman"/>
                <w:b/>
              </w:rPr>
            </w:pPr>
          </w:p>
          <w:p w14:paraId="73BF4A04" w14:textId="77777777" w:rsidR="00D60013" w:rsidRDefault="00D60013">
            <w:pPr>
              <w:pStyle w:val="StandardWW"/>
              <w:rPr>
                <w:rStyle w:val="Fuentedeprrafopredeter"/>
                <w:rFonts w:ascii="Times New Roman" w:eastAsia="Times New Roman" w:hAnsi="Times New Roman" w:cs="Times New Roman"/>
                <w:b/>
              </w:rPr>
            </w:pPr>
          </w:p>
          <w:p w14:paraId="40D9D93B" w14:textId="77777777" w:rsidR="00D60013" w:rsidRDefault="00D60013">
            <w:pPr>
              <w:pStyle w:val="StandardWW"/>
              <w:rPr>
                <w:rStyle w:val="Fuentedeprrafopredeter"/>
                <w:rFonts w:ascii="Times New Roman" w:eastAsia="Times New Roman" w:hAnsi="Times New Roman" w:cs="Times New Roman"/>
                <w:b/>
              </w:rPr>
            </w:pPr>
          </w:p>
          <w:p w14:paraId="2A31E1CE" w14:textId="3747D1DF" w:rsidR="00D60013" w:rsidRDefault="00D60013">
            <w:pPr>
              <w:pStyle w:val="StandardWW"/>
              <w:rPr>
                <w:rStyle w:val="Fuentedeprrafopredeter"/>
                <w:rFonts w:ascii="Times New Roman" w:eastAsia="Times New Roman" w:hAnsi="Times New Roman" w:cs="Times New Roman"/>
                <w:b/>
              </w:rPr>
            </w:pPr>
            <w:r>
              <w:rPr>
                <w:rStyle w:val="Fuentedeprrafopredeter"/>
                <w:rFonts w:ascii="Times New Roman" w:eastAsia="Times New Roman" w:hAnsi="Times New Roman" w:cs="Times New Roman"/>
                <w:b/>
              </w:rPr>
              <w:t>8.2</w:t>
            </w:r>
          </w:p>
          <w:p w14:paraId="4ACD3D73" w14:textId="77777777" w:rsidR="00D60013" w:rsidRDefault="00D60013">
            <w:pPr>
              <w:pStyle w:val="StandardWW"/>
              <w:rPr>
                <w:rStyle w:val="Fuentedeprrafopredeter"/>
                <w:rFonts w:ascii="Times New Roman" w:eastAsia="Times New Roman" w:hAnsi="Times New Roman" w:cs="Times New Roman"/>
                <w:b/>
              </w:rPr>
            </w:pPr>
          </w:p>
          <w:p w14:paraId="2B2FD758" w14:textId="77777777" w:rsidR="00D60013" w:rsidRDefault="00D60013">
            <w:pPr>
              <w:pStyle w:val="StandardWW"/>
            </w:pPr>
          </w:p>
        </w:tc>
        <w:tc>
          <w:tcPr>
            <w:tcW w:w="8175" w:type="dxa"/>
            <w:tcMar>
              <w:top w:w="0" w:type="dxa"/>
              <w:left w:w="108" w:type="dxa"/>
              <w:bottom w:w="0" w:type="dxa"/>
              <w:right w:w="108" w:type="dxa"/>
            </w:tcMar>
          </w:tcPr>
          <w:p w14:paraId="2E7ED6E8" w14:textId="5300CF14" w:rsidR="00D60013" w:rsidRPr="00D60013" w:rsidRDefault="00D60013">
            <w:pPr>
              <w:pStyle w:val="StandardWW"/>
              <w:widowControl/>
              <w:spacing w:after="227"/>
              <w:rPr>
                <w:rStyle w:val="Fuentedeprrafopredeter"/>
                <w:rFonts w:ascii="Times New Roman" w:eastAsia="Times New Roman" w:hAnsi="Times New Roman" w:cs="Times New Roman"/>
              </w:rPr>
            </w:pPr>
            <w:r>
              <w:rPr>
                <w:rStyle w:val="Fuentedeprrafopredeter"/>
                <w:rFonts w:ascii="Times New Roman" w:eastAsia="Times New Roman" w:hAnsi="Times New Roman" w:cs="Times New Roman"/>
              </w:rPr>
              <w:t xml:space="preserve">The racing venue will be </w:t>
            </w:r>
            <w:r w:rsidR="00301A78">
              <w:rPr>
                <w:rStyle w:val="Fuentedeprrafopredeter"/>
                <w:rFonts w:ascii="Times New Roman" w:eastAsia="Times New Roman" w:hAnsi="Times New Roman" w:cs="Times New Roman"/>
              </w:rPr>
              <w:t>at</w:t>
            </w:r>
            <w:r>
              <w:rPr>
                <w:rStyle w:val="Fuentedeprrafopredeter"/>
                <w:rFonts w:ascii="Times New Roman" w:eastAsia="Times New Roman" w:hAnsi="Times New Roman" w:cs="Times New Roman"/>
              </w:rPr>
              <w:t xml:space="preserve"> Montrose Harbor. Competitors will meet at the Houseboat dock (One dock west of O-Dock), then </w:t>
            </w:r>
            <w:proofErr w:type="gramStart"/>
            <w:r>
              <w:rPr>
                <w:rStyle w:val="Fuentedeprrafopredeter"/>
                <w:rFonts w:ascii="Times New Roman" w:eastAsia="Times New Roman" w:hAnsi="Times New Roman" w:cs="Times New Roman"/>
              </w:rPr>
              <w:t>continue on</w:t>
            </w:r>
            <w:proofErr w:type="gramEnd"/>
            <w:r>
              <w:rPr>
                <w:rStyle w:val="Fuentedeprrafopredeter"/>
                <w:rFonts w:ascii="Times New Roman" w:eastAsia="Times New Roman" w:hAnsi="Times New Roman" w:cs="Times New Roman"/>
              </w:rPr>
              <w:t xml:space="preserve"> to O-Dock and the Western compound for rigging.</w:t>
            </w:r>
          </w:p>
          <w:p w14:paraId="2F698FE3" w14:textId="18EC36D2" w:rsidR="00D60013" w:rsidRDefault="00D60013">
            <w:pPr>
              <w:pStyle w:val="StandardWW"/>
              <w:widowControl/>
              <w:spacing w:after="227"/>
              <w:rPr>
                <w:rFonts w:ascii="Times New Roman" w:hAnsi="Times New Roman" w:cs="Times New Roman"/>
              </w:rPr>
            </w:pPr>
            <w:r>
              <w:rPr>
                <w:rFonts w:ascii="Times New Roman" w:hAnsi="Times New Roman" w:cs="Times New Roman"/>
              </w:rPr>
              <w:t xml:space="preserve">The racecourse will be set up directly outside of Montrose Harbor, near the </w:t>
            </w:r>
            <w:proofErr w:type="spellStart"/>
            <w:r>
              <w:rPr>
                <w:rFonts w:ascii="Times New Roman" w:hAnsi="Times New Roman" w:cs="Times New Roman"/>
              </w:rPr>
              <w:t>harbor</w:t>
            </w:r>
            <w:proofErr w:type="spellEnd"/>
            <w:r>
              <w:rPr>
                <w:rFonts w:ascii="Times New Roman" w:hAnsi="Times New Roman" w:cs="Times New Roman"/>
              </w:rPr>
              <w:t xml:space="preserve"> mouth.</w:t>
            </w:r>
          </w:p>
          <w:p w14:paraId="656519F1" w14:textId="7BAF733A" w:rsidR="00CF3363" w:rsidRPr="00D60013" w:rsidRDefault="00CF3363">
            <w:pPr>
              <w:pStyle w:val="StandardWW"/>
              <w:widowControl/>
              <w:spacing w:after="227"/>
              <w:rPr>
                <w:rFonts w:ascii="Times New Roman" w:hAnsi="Times New Roman" w:cs="Times New Roman"/>
              </w:rPr>
            </w:pPr>
          </w:p>
        </w:tc>
      </w:tr>
      <w:tr w:rsidR="00E04B34" w14:paraId="6FA999D5" w14:textId="77777777" w:rsidTr="00FA2CED">
        <w:trPr>
          <w:cantSplit/>
        </w:trPr>
        <w:tc>
          <w:tcPr>
            <w:tcW w:w="1455" w:type="dxa"/>
            <w:tcMar>
              <w:top w:w="0" w:type="dxa"/>
              <w:left w:w="108" w:type="dxa"/>
              <w:bottom w:w="0" w:type="dxa"/>
              <w:right w:w="108" w:type="dxa"/>
            </w:tcMar>
          </w:tcPr>
          <w:p w14:paraId="14CD2736" w14:textId="682AEB33" w:rsidR="00E04B34" w:rsidRDefault="00CF3363">
            <w:pPr>
              <w:pStyle w:val="StandardWW"/>
              <w:widowControl/>
            </w:pPr>
            <w:r>
              <w:rPr>
                <w:rStyle w:val="Fuentedeprrafopredeter"/>
                <w:rFonts w:ascii="Times New Roman" w:eastAsia="Times New Roman" w:hAnsi="Times New Roman" w:cs="Times New Roman"/>
                <w:b/>
                <w:color w:val="000000"/>
              </w:rPr>
              <w:t>9</w:t>
            </w:r>
          </w:p>
        </w:tc>
        <w:tc>
          <w:tcPr>
            <w:tcW w:w="8175" w:type="dxa"/>
            <w:tcMar>
              <w:top w:w="0" w:type="dxa"/>
              <w:left w:w="108" w:type="dxa"/>
              <w:bottom w:w="0" w:type="dxa"/>
              <w:right w:w="108" w:type="dxa"/>
            </w:tcMar>
          </w:tcPr>
          <w:p w14:paraId="1D661112" w14:textId="77777777" w:rsidR="00E04B34" w:rsidRDefault="00F015CF">
            <w:pPr>
              <w:pStyle w:val="StandardWW"/>
              <w:widowControl/>
              <w:spacing w:after="227"/>
            </w:pPr>
            <w:r>
              <w:rPr>
                <w:rStyle w:val="Fuentedeprrafopredeter"/>
                <w:rFonts w:ascii="Times New Roman" w:eastAsia="Times New Roman" w:hAnsi="Times New Roman" w:cs="Times New Roman"/>
                <w:b/>
              </w:rPr>
              <w:t>COURSES</w:t>
            </w:r>
          </w:p>
        </w:tc>
      </w:tr>
      <w:tr w:rsidR="00E04B34" w14:paraId="32EAC910" w14:textId="77777777" w:rsidTr="00FA2CED">
        <w:trPr>
          <w:cantSplit/>
        </w:trPr>
        <w:tc>
          <w:tcPr>
            <w:tcW w:w="1455" w:type="dxa"/>
            <w:tcMar>
              <w:top w:w="0" w:type="dxa"/>
              <w:left w:w="108" w:type="dxa"/>
              <w:bottom w:w="0" w:type="dxa"/>
              <w:right w:w="108" w:type="dxa"/>
            </w:tcMar>
          </w:tcPr>
          <w:p w14:paraId="587F665B" w14:textId="69D3371D" w:rsidR="00E04B34" w:rsidRDefault="00CF3363">
            <w:pPr>
              <w:pStyle w:val="StandardWW"/>
            </w:pPr>
            <w:r>
              <w:rPr>
                <w:rStyle w:val="Fuentedeprrafopredeter"/>
                <w:rFonts w:ascii="Times New Roman" w:eastAsia="Times New Roman" w:hAnsi="Times New Roman" w:cs="Times New Roman"/>
                <w:b/>
              </w:rPr>
              <w:t>9</w:t>
            </w:r>
            <w:r w:rsidR="00F015CF">
              <w:rPr>
                <w:rStyle w:val="Fuentedeprrafopredeter"/>
                <w:rFonts w:ascii="Times New Roman" w:eastAsia="Times New Roman" w:hAnsi="Times New Roman" w:cs="Times New Roman"/>
                <w:b/>
              </w:rPr>
              <w:t>.1</w:t>
            </w:r>
          </w:p>
          <w:p w14:paraId="2A869324" w14:textId="2AE68FF4" w:rsidR="00E04B34" w:rsidRDefault="00E04B34">
            <w:pPr>
              <w:pStyle w:val="StandardWW"/>
              <w:widowControl/>
            </w:pPr>
          </w:p>
          <w:p w14:paraId="07C79D01" w14:textId="77777777" w:rsidR="00E04B34" w:rsidRDefault="00E04B34">
            <w:pPr>
              <w:pStyle w:val="StandardWW"/>
              <w:widowControl/>
              <w:rPr>
                <w:rFonts w:ascii="Times New Roman" w:eastAsia="Times New Roman" w:hAnsi="Times New Roman" w:cs="Times New Roman"/>
                <w:i/>
                <w:color w:val="FF0000"/>
              </w:rPr>
            </w:pPr>
          </w:p>
        </w:tc>
        <w:tc>
          <w:tcPr>
            <w:tcW w:w="8175" w:type="dxa"/>
            <w:tcMar>
              <w:top w:w="0" w:type="dxa"/>
              <w:left w:w="108" w:type="dxa"/>
              <w:bottom w:w="0" w:type="dxa"/>
              <w:right w:w="108" w:type="dxa"/>
            </w:tcMar>
          </w:tcPr>
          <w:p w14:paraId="5F3C37B5" w14:textId="7E439072" w:rsidR="00E04B34" w:rsidRDefault="00CF3363">
            <w:pPr>
              <w:pStyle w:val="StandardWW"/>
              <w:widowControl/>
              <w:spacing w:after="227"/>
              <w:rPr>
                <w:rStyle w:val="Fuentedeprrafopredeter"/>
                <w:rFonts w:ascii="Times New Roman" w:eastAsia="Times New Roman" w:hAnsi="Times New Roman" w:cs="Times New Roman"/>
              </w:rPr>
            </w:pPr>
            <w:r>
              <w:rPr>
                <w:rStyle w:val="Fuentedeprrafopredeter"/>
                <w:rFonts w:ascii="Times New Roman" w:eastAsia="Times New Roman" w:hAnsi="Times New Roman" w:cs="Times New Roman"/>
              </w:rPr>
              <w:t xml:space="preserve">The course will be </w:t>
            </w:r>
            <w:r w:rsidRPr="008A6EC1">
              <w:rPr>
                <w:rStyle w:val="Fuentedeprrafopredeter"/>
                <w:rFonts w:ascii="Times New Roman" w:eastAsia="Times New Roman" w:hAnsi="Times New Roman" w:cs="Times New Roman"/>
              </w:rPr>
              <w:t xml:space="preserve">Windward/Leeward. More details will be </w:t>
            </w:r>
            <w:r w:rsidR="00EF45B2" w:rsidRPr="008A6EC1">
              <w:rPr>
                <w:rStyle w:val="Fuentedeprrafopredeter"/>
                <w:rFonts w:ascii="Times New Roman" w:eastAsia="Times New Roman" w:hAnsi="Times New Roman" w:cs="Times New Roman"/>
              </w:rPr>
              <w:t xml:space="preserve">provided </w:t>
            </w:r>
            <w:r w:rsidRPr="008A6EC1">
              <w:rPr>
                <w:rStyle w:val="Fuentedeprrafopredeter"/>
                <w:rFonts w:ascii="Times New Roman" w:eastAsia="Times New Roman" w:hAnsi="Times New Roman" w:cs="Times New Roman"/>
              </w:rPr>
              <w:t>in the Sailing Instructions</w:t>
            </w:r>
          </w:p>
          <w:p w14:paraId="75AE1865" w14:textId="5BB90DFD" w:rsidR="00CF3363" w:rsidRPr="00CF3363" w:rsidRDefault="00CF3363">
            <w:pPr>
              <w:pStyle w:val="StandardWW"/>
              <w:widowControl/>
              <w:spacing w:after="227"/>
              <w:rPr>
                <w:iCs/>
              </w:rPr>
            </w:pPr>
          </w:p>
        </w:tc>
      </w:tr>
      <w:tr w:rsidR="00E04B34" w14:paraId="3BFAA04F" w14:textId="77777777" w:rsidTr="00FA2CED">
        <w:trPr>
          <w:cantSplit/>
        </w:trPr>
        <w:tc>
          <w:tcPr>
            <w:tcW w:w="1455" w:type="dxa"/>
            <w:tcMar>
              <w:top w:w="0" w:type="dxa"/>
              <w:left w:w="108" w:type="dxa"/>
              <w:bottom w:w="0" w:type="dxa"/>
              <w:right w:w="108" w:type="dxa"/>
            </w:tcMar>
          </w:tcPr>
          <w:p w14:paraId="6DB0A190" w14:textId="61FB976E" w:rsidR="00E04B34" w:rsidRDefault="00F015CF">
            <w:pPr>
              <w:pStyle w:val="StandardWW"/>
              <w:widowControl/>
            </w:pPr>
            <w:r>
              <w:rPr>
                <w:rStyle w:val="Fuentedeprrafopredeter"/>
                <w:rFonts w:ascii="Times New Roman" w:eastAsia="Times New Roman" w:hAnsi="Times New Roman" w:cs="Times New Roman"/>
                <w:b/>
                <w:color w:val="000000"/>
              </w:rPr>
              <w:t>1</w:t>
            </w:r>
            <w:r w:rsidR="00475DB4">
              <w:rPr>
                <w:rStyle w:val="Fuentedeprrafopredeter"/>
                <w:rFonts w:ascii="Times New Roman" w:eastAsia="Times New Roman" w:hAnsi="Times New Roman" w:cs="Times New Roman"/>
                <w:b/>
              </w:rPr>
              <w:t>0</w:t>
            </w:r>
          </w:p>
        </w:tc>
        <w:tc>
          <w:tcPr>
            <w:tcW w:w="8175" w:type="dxa"/>
            <w:tcMar>
              <w:top w:w="0" w:type="dxa"/>
              <w:left w:w="108" w:type="dxa"/>
              <w:bottom w:w="0" w:type="dxa"/>
              <w:right w:w="108" w:type="dxa"/>
            </w:tcMar>
          </w:tcPr>
          <w:p w14:paraId="2C3302AE" w14:textId="77777777" w:rsidR="00E04B34" w:rsidRDefault="00F015CF">
            <w:pPr>
              <w:pStyle w:val="StandardWW"/>
              <w:widowControl/>
              <w:spacing w:after="227"/>
            </w:pPr>
            <w:r>
              <w:rPr>
                <w:rStyle w:val="Fuentedeprrafopredeter"/>
                <w:rFonts w:ascii="Times New Roman" w:eastAsia="Times New Roman" w:hAnsi="Times New Roman" w:cs="Times New Roman"/>
                <w:b/>
              </w:rPr>
              <w:t>SCORING</w:t>
            </w:r>
          </w:p>
        </w:tc>
      </w:tr>
      <w:tr w:rsidR="00E04B34" w14:paraId="45508349" w14:textId="77777777" w:rsidTr="00FA2CED">
        <w:trPr>
          <w:cantSplit/>
        </w:trPr>
        <w:tc>
          <w:tcPr>
            <w:tcW w:w="1455" w:type="dxa"/>
            <w:tcMar>
              <w:top w:w="0" w:type="dxa"/>
              <w:left w:w="108" w:type="dxa"/>
              <w:bottom w:w="0" w:type="dxa"/>
              <w:right w:w="108" w:type="dxa"/>
            </w:tcMar>
          </w:tcPr>
          <w:p w14:paraId="3CC1341A" w14:textId="7916C4CC" w:rsidR="00E04B34" w:rsidRDefault="00F015CF">
            <w:pPr>
              <w:pStyle w:val="StandardWW"/>
            </w:pPr>
            <w:r>
              <w:rPr>
                <w:rStyle w:val="Fuentedeprrafopredeter"/>
                <w:rFonts w:ascii="Times New Roman" w:eastAsia="Times New Roman" w:hAnsi="Times New Roman" w:cs="Times New Roman"/>
                <w:b/>
              </w:rPr>
              <w:t>1</w:t>
            </w:r>
            <w:r w:rsidR="00475DB4">
              <w:rPr>
                <w:rStyle w:val="Fuentedeprrafopredeter"/>
                <w:rFonts w:ascii="Times New Roman" w:eastAsia="Times New Roman" w:hAnsi="Times New Roman" w:cs="Times New Roman"/>
                <w:b/>
              </w:rPr>
              <w:t>0</w:t>
            </w:r>
            <w:r>
              <w:rPr>
                <w:rStyle w:val="Fuentedeprrafopredeter"/>
                <w:rFonts w:ascii="Times New Roman" w:eastAsia="Times New Roman" w:hAnsi="Times New Roman" w:cs="Times New Roman"/>
                <w:b/>
              </w:rPr>
              <w:t>.1</w:t>
            </w:r>
          </w:p>
          <w:p w14:paraId="5AF8A289" w14:textId="0BED2F74" w:rsidR="00E04B34" w:rsidRDefault="00E04B34">
            <w:pPr>
              <w:pStyle w:val="StandardWW"/>
            </w:pPr>
          </w:p>
        </w:tc>
        <w:tc>
          <w:tcPr>
            <w:tcW w:w="8175" w:type="dxa"/>
            <w:tcMar>
              <w:top w:w="0" w:type="dxa"/>
              <w:left w:w="108" w:type="dxa"/>
              <w:bottom w:w="0" w:type="dxa"/>
              <w:right w:w="108" w:type="dxa"/>
            </w:tcMar>
          </w:tcPr>
          <w:p w14:paraId="0F803A7D" w14:textId="2A229CCE" w:rsidR="00E04B34" w:rsidRDefault="00F015CF">
            <w:pPr>
              <w:pStyle w:val="StandardWW"/>
              <w:spacing w:after="227"/>
            </w:pPr>
            <w:r>
              <w:rPr>
                <w:rStyle w:val="Fuentedeprrafopredeter"/>
                <w:rFonts w:ascii="Times New Roman" w:eastAsia="Times New Roman" w:hAnsi="Times New Roman" w:cs="Times New Roman"/>
              </w:rPr>
              <w:t>The scoring system is as follows:</w:t>
            </w:r>
            <w:r w:rsidR="00BA6FD9">
              <w:rPr>
                <w:rStyle w:val="Fuentedeprrafopredeter"/>
                <w:rFonts w:ascii="Times New Roman" w:eastAsia="Times New Roman" w:hAnsi="Times New Roman" w:cs="Times New Roman"/>
              </w:rPr>
              <w:t xml:space="preserve"> All racing will use the Low Point System </w:t>
            </w:r>
            <w:r w:rsidR="00BA6FD9" w:rsidRPr="008A6EC1">
              <w:rPr>
                <w:rStyle w:val="Fuentedeprrafopredeter"/>
                <w:rFonts w:ascii="Times New Roman" w:eastAsia="Times New Roman" w:hAnsi="Times New Roman" w:cs="Times New Roman"/>
              </w:rPr>
              <w:t>described in RRS A4</w:t>
            </w:r>
            <w:r w:rsidRPr="008A6EC1">
              <w:rPr>
                <w:rStyle w:val="Fuentedeprrafopredeter"/>
                <w:rFonts w:ascii="Times New Roman" w:eastAsia="Times New Roman" w:hAnsi="Times New Roman" w:cs="Times New Roman"/>
              </w:rPr>
              <w:t>.</w:t>
            </w:r>
            <w:r w:rsidR="00BA6FD9" w:rsidRPr="008A6EC1">
              <w:rPr>
                <w:rStyle w:val="Fuentedeprrafopredeter"/>
                <w:rFonts w:ascii="Times New Roman" w:eastAsia="Times New Roman" w:hAnsi="Times New Roman" w:cs="Times New Roman"/>
              </w:rPr>
              <w:t xml:space="preserve"> No races will be excluded from the final score.</w:t>
            </w:r>
            <w:r w:rsidR="0036728C" w:rsidRPr="008A6EC1">
              <w:rPr>
                <w:rStyle w:val="Fuentedeprrafopredeter"/>
                <w:rFonts w:ascii="Times New Roman" w:eastAsia="Times New Roman" w:hAnsi="Times New Roman" w:cs="Times New Roman"/>
              </w:rPr>
              <w:t xml:space="preserve"> This changes A2.1.</w:t>
            </w:r>
            <w:r w:rsidRPr="008A6EC1">
              <w:rPr>
                <w:rStyle w:val="Fuentedeprrafopredeter"/>
                <w:rFonts w:ascii="Times New Roman" w:eastAsia="Times New Roman" w:hAnsi="Times New Roman" w:cs="Times New Roman"/>
              </w:rPr>
              <w:t xml:space="preserve"> </w:t>
            </w:r>
          </w:p>
        </w:tc>
      </w:tr>
      <w:tr w:rsidR="00E04B34" w14:paraId="44E3C8D4" w14:textId="77777777" w:rsidTr="00FA2CED">
        <w:trPr>
          <w:cantSplit/>
        </w:trPr>
        <w:tc>
          <w:tcPr>
            <w:tcW w:w="1455" w:type="dxa"/>
            <w:tcMar>
              <w:top w:w="0" w:type="dxa"/>
              <w:left w:w="108" w:type="dxa"/>
              <w:bottom w:w="0" w:type="dxa"/>
              <w:right w:w="108" w:type="dxa"/>
            </w:tcMar>
          </w:tcPr>
          <w:p w14:paraId="3CC95200" w14:textId="0C6C7C93" w:rsidR="00E04B34" w:rsidRDefault="00F015CF">
            <w:pPr>
              <w:pStyle w:val="StandardWW"/>
            </w:pPr>
            <w:r>
              <w:rPr>
                <w:rStyle w:val="Fuentedeprrafopredeter"/>
                <w:rFonts w:ascii="Times New Roman" w:eastAsia="Times New Roman" w:hAnsi="Times New Roman" w:cs="Times New Roman"/>
                <w:b/>
              </w:rPr>
              <w:t>1</w:t>
            </w:r>
            <w:r w:rsidR="00475DB4">
              <w:rPr>
                <w:rStyle w:val="Fuentedeprrafopredeter"/>
                <w:rFonts w:ascii="Times New Roman" w:eastAsia="Times New Roman" w:hAnsi="Times New Roman" w:cs="Times New Roman"/>
                <w:b/>
              </w:rPr>
              <w:t>0</w:t>
            </w:r>
            <w:r>
              <w:rPr>
                <w:rStyle w:val="Fuentedeprrafopredeter"/>
                <w:rFonts w:ascii="Times New Roman" w:eastAsia="Times New Roman" w:hAnsi="Times New Roman" w:cs="Times New Roman"/>
                <w:b/>
              </w:rPr>
              <w:t>.2</w:t>
            </w:r>
          </w:p>
          <w:p w14:paraId="125B929C" w14:textId="793E8D22" w:rsidR="00E04B34" w:rsidRDefault="00E04B34">
            <w:pPr>
              <w:pStyle w:val="StandardWW"/>
            </w:pPr>
          </w:p>
        </w:tc>
        <w:tc>
          <w:tcPr>
            <w:tcW w:w="8175" w:type="dxa"/>
            <w:tcMar>
              <w:top w:w="0" w:type="dxa"/>
              <w:left w:w="108" w:type="dxa"/>
              <w:bottom w:w="0" w:type="dxa"/>
              <w:right w:w="108" w:type="dxa"/>
            </w:tcMar>
          </w:tcPr>
          <w:p w14:paraId="1811E45E" w14:textId="62552D2C" w:rsidR="00E04B34" w:rsidRDefault="00BA6FD9">
            <w:pPr>
              <w:pStyle w:val="StandardWW"/>
              <w:widowControl/>
              <w:spacing w:after="227"/>
              <w:rPr>
                <w:rStyle w:val="Fuentedeprrafopredeter"/>
                <w:rFonts w:ascii="Times New Roman" w:eastAsia="Times New Roman" w:hAnsi="Times New Roman" w:cs="Times New Roman"/>
              </w:rPr>
            </w:pPr>
            <w:r>
              <w:rPr>
                <w:rStyle w:val="Fuentedeprrafopredeter"/>
                <w:rFonts w:ascii="Times New Roman" w:eastAsia="Times New Roman" w:hAnsi="Times New Roman" w:cs="Times New Roman"/>
              </w:rPr>
              <w:t xml:space="preserve">If race committee chooses to </w:t>
            </w:r>
            <w:r w:rsidR="00475DB4">
              <w:rPr>
                <w:rStyle w:val="Fuentedeprrafopredeter"/>
                <w:rFonts w:ascii="Times New Roman" w:eastAsia="Times New Roman" w:hAnsi="Times New Roman" w:cs="Times New Roman"/>
              </w:rPr>
              <w:t>adopt</w:t>
            </w:r>
            <w:r>
              <w:rPr>
                <w:rStyle w:val="Fuentedeprrafopredeter"/>
                <w:rFonts w:ascii="Times New Roman" w:eastAsia="Times New Roman" w:hAnsi="Times New Roman" w:cs="Times New Roman"/>
              </w:rPr>
              <w:t xml:space="preserve"> a </w:t>
            </w:r>
            <w:r w:rsidR="001268B8">
              <w:rPr>
                <w:rStyle w:val="Fuentedeprrafopredeter"/>
                <w:rFonts w:ascii="Times New Roman" w:eastAsia="Times New Roman" w:hAnsi="Times New Roman" w:cs="Times New Roman"/>
              </w:rPr>
              <w:t>2</w:t>
            </w:r>
            <w:r>
              <w:rPr>
                <w:rStyle w:val="Fuentedeprrafopredeter"/>
                <w:rFonts w:ascii="Times New Roman" w:eastAsia="Times New Roman" w:hAnsi="Times New Roman" w:cs="Times New Roman"/>
              </w:rPr>
              <w:t>-fleet system, the following scoring system will apply: Each fleet will race twice. The top half of boats in each fleet will sail in a medal series which may constitute of one or two races. Before this series, boats’ points will be reset.</w:t>
            </w:r>
          </w:p>
          <w:p w14:paraId="5E141E85" w14:textId="3DE19964" w:rsidR="00475DB4" w:rsidRDefault="00475DB4">
            <w:pPr>
              <w:pStyle w:val="StandardWW"/>
              <w:widowControl/>
              <w:spacing w:after="227"/>
            </w:pPr>
          </w:p>
        </w:tc>
      </w:tr>
      <w:tr w:rsidR="00E04B34" w14:paraId="2FCCB6A9" w14:textId="77777777" w:rsidTr="00FA2CED">
        <w:trPr>
          <w:cantSplit/>
        </w:trPr>
        <w:tc>
          <w:tcPr>
            <w:tcW w:w="1455" w:type="dxa"/>
            <w:tcMar>
              <w:top w:w="0" w:type="dxa"/>
              <w:left w:w="108" w:type="dxa"/>
              <w:bottom w:w="0" w:type="dxa"/>
              <w:right w:w="108" w:type="dxa"/>
            </w:tcMar>
          </w:tcPr>
          <w:p w14:paraId="3102790C" w14:textId="17717FAC" w:rsidR="00E04B34" w:rsidRDefault="00475DB4">
            <w:pPr>
              <w:pStyle w:val="StandardWW"/>
              <w:widowControl/>
            </w:pPr>
            <w:r>
              <w:rPr>
                <w:rStyle w:val="Fuentedeprrafopredeter"/>
                <w:rFonts w:ascii="Times New Roman" w:eastAsia="Times New Roman" w:hAnsi="Times New Roman" w:cs="Times New Roman"/>
                <w:b/>
                <w:color w:val="000000"/>
              </w:rPr>
              <w:t>11</w:t>
            </w:r>
          </w:p>
        </w:tc>
        <w:tc>
          <w:tcPr>
            <w:tcW w:w="8175" w:type="dxa"/>
            <w:tcMar>
              <w:top w:w="0" w:type="dxa"/>
              <w:left w:w="108" w:type="dxa"/>
              <w:bottom w:w="0" w:type="dxa"/>
              <w:right w:w="108" w:type="dxa"/>
            </w:tcMar>
          </w:tcPr>
          <w:p w14:paraId="46EA9115" w14:textId="77777777" w:rsidR="00E04B34" w:rsidRDefault="00F015CF">
            <w:pPr>
              <w:pStyle w:val="StandardWW"/>
              <w:widowControl/>
              <w:spacing w:after="227"/>
            </w:pPr>
            <w:r>
              <w:rPr>
                <w:rStyle w:val="Fuentedeprrafopredeter"/>
                <w:rFonts w:ascii="Times New Roman" w:eastAsia="Times New Roman" w:hAnsi="Times New Roman" w:cs="Times New Roman"/>
                <w:b/>
              </w:rPr>
              <w:t>RISK STATEMENT</w:t>
            </w:r>
          </w:p>
        </w:tc>
      </w:tr>
      <w:tr w:rsidR="00E04B34" w14:paraId="335CF585" w14:textId="77777777" w:rsidTr="00FA2CED">
        <w:trPr>
          <w:cantSplit/>
        </w:trPr>
        <w:tc>
          <w:tcPr>
            <w:tcW w:w="1455" w:type="dxa"/>
            <w:tcMar>
              <w:top w:w="0" w:type="dxa"/>
              <w:left w:w="108" w:type="dxa"/>
              <w:bottom w:w="0" w:type="dxa"/>
              <w:right w:w="108" w:type="dxa"/>
            </w:tcMar>
          </w:tcPr>
          <w:p w14:paraId="5B8837AD" w14:textId="4B982607" w:rsidR="004B366C" w:rsidRPr="004B366C" w:rsidRDefault="00475DB4">
            <w:pPr>
              <w:pStyle w:val="StandardWW"/>
              <w:rPr>
                <w:rFonts w:ascii="Times New Roman" w:eastAsia="Times New Roman" w:hAnsi="Times New Roman" w:cs="Times New Roman"/>
                <w:b/>
              </w:rPr>
            </w:pPr>
            <w:r>
              <w:rPr>
                <w:rStyle w:val="Fuentedeprrafopredeter"/>
                <w:rFonts w:ascii="Times New Roman" w:eastAsia="Times New Roman" w:hAnsi="Times New Roman" w:cs="Times New Roman"/>
                <w:b/>
              </w:rPr>
              <w:lastRenderedPageBreak/>
              <w:t>11</w:t>
            </w:r>
            <w:r w:rsidR="00F015CF">
              <w:rPr>
                <w:rStyle w:val="Fuentedeprrafopredeter"/>
                <w:rFonts w:ascii="Times New Roman" w:eastAsia="Times New Roman" w:hAnsi="Times New Roman" w:cs="Times New Roman"/>
                <w:b/>
              </w:rPr>
              <w:t>.1</w:t>
            </w:r>
          </w:p>
        </w:tc>
        <w:tc>
          <w:tcPr>
            <w:tcW w:w="8175" w:type="dxa"/>
            <w:tcMar>
              <w:top w:w="0" w:type="dxa"/>
              <w:left w:w="108" w:type="dxa"/>
              <w:bottom w:w="0" w:type="dxa"/>
              <w:right w:w="108" w:type="dxa"/>
            </w:tcMar>
          </w:tcPr>
          <w:p w14:paraId="3F73BD58" w14:textId="77777777" w:rsidR="00E04B34" w:rsidRDefault="00F015CF">
            <w:pPr>
              <w:pStyle w:val="StandardWW"/>
              <w:widowControl/>
              <w:spacing w:after="227"/>
              <w:rPr>
                <w:rStyle w:val="Fuentedeprrafopredeter"/>
                <w:rFonts w:ascii="Times New Roman" w:eastAsia="Times New Roman" w:hAnsi="Times New Roman" w:cs="Times New Roman"/>
                <w:i/>
                <w:color w:val="FF0000"/>
              </w:rPr>
            </w:pPr>
            <w:r>
              <w:rPr>
                <w:rStyle w:val="Fuentedeprrafopredeter"/>
                <w:rFonts w:ascii="Times New Roman" w:eastAsia="Times New Roman" w:hAnsi="Times New Roman" w:cs="Times New Roman"/>
              </w:rPr>
              <w:t xml:space="preserve">RRS 3 states: ‘The responsibility for a boat’s decision to participate in a race or to continue to race is hers alone.’  By participating in this event each competitor agrees and acknowledges that sailing is a potentially dangerous activity with inherent risks.  These risks include strong winds and rough seas, sudden changes in weather, failure of equipment, boat handling errors, poor seamanship by other boats, loss of balance on an unstable platform and fatigue resulting in increased risk of injury. </w:t>
            </w:r>
            <w:r>
              <w:rPr>
                <w:rStyle w:val="Fuentedeprrafopredeter"/>
                <w:rFonts w:ascii="Times New Roman" w:eastAsia="Times New Roman" w:hAnsi="Times New Roman" w:cs="Times New Roman"/>
                <w:b/>
              </w:rPr>
              <w:t xml:space="preserve"> Inherent in the sport of sailing is the risk of permanent, catastrophic injury or death by drowning, trauma, hypothermia or other causes.</w:t>
            </w:r>
            <w:r>
              <w:rPr>
                <w:rStyle w:val="Fuentedeprrafopredeter"/>
                <w:rFonts w:ascii="Times New Roman" w:eastAsia="Times New Roman" w:hAnsi="Times New Roman" w:cs="Times New Roman"/>
                <w:i/>
                <w:color w:val="FF0000"/>
              </w:rPr>
              <w:t xml:space="preserve">  </w:t>
            </w:r>
          </w:p>
          <w:p w14:paraId="13CCD03A" w14:textId="6FB952E6" w:rsidR="00475DB4" w:rsidRDefault="00475DB4">
            <w:pPr>
              <w:pStyle w:val="StandardWW"/>
              <w:widowControl/>
              <w:spacing w:after="227"/>
            </w:pPr>
          </w:p>
        </w:tc>
      </w:tr>
      <w:tr w:rsidR="00E04B34" w14:paraId="5CE23F37" w14:textId="77777777" w:rsidTr="00FA2CED">
        <w:trPr>
          <w:cantSplit/>
        </w:trPr>
        <w:tc>
          <w:tcPr>
            <w:tcW w:w="1455" w:type="dxa"/>
            <w:tcMar>
              <w:top w:w="0" w:type="dxa"/>
              <w:left w:w="108" w:type="dxa"/>
              <w:bottom w:w="0" w:type="dxa"/>
              <w:right w:w="108" w:type="dxa"/>
            </w:tcMar>
          </w:tcPr>
          <w:p w14:paraId="41D338E4" w14:textId="027103BB" w:rsidR="00E04B34" w:rsidRDefault="00475DB4">
            <w:pPr>
              <w:pStyle w:val="StandardWW"/>
            </w:pPr>
            <w:r>
              <w:rPr>
                <w:rStyle w:val="Fuentedeprrafopredeter"/>
                <w:rFonts w:ascii="Times New Roman" w:eastAsia="Times New Roman" w:hAnsi="Times New Roman" w:cs="Times New Roman"/>
                <w:b/>
              </w:rPr>
              <w:t>12</w:t>
            </w:r>
          </w:p>
        </w:tc>
        <w:tc>
          <w:tcPr>
            <w:tcW w:w="8175" w:type="dxa"/>
            <w:tcMar>
              <w:top w:w="0" w:type="dxa"/>
              <w:left w:w="108" w:type="dxa"/>
              <w:bottom w:w="0" w:type="dxa"/>
              <w:right w:w="108" w:type="dxa"/>
            </w:tcMar>
          </w:tcPr>
          <w:p w14:paraId="5F3A5BD7" w14:textId="77777777" w:rsidR="00E04B34" w:rsidRDefault="00F015CF">
            <w:pPr>
              <w:pStyle w:val="StandardWW"/>
              <w:widowControl/>
              <w:spacing w:after="227"/>
            </w:pPr>
            <w:r>
              <w:rPr>
                <w:rStyle w:val="Fuentedeprrafopredeter"/>
                <w:rFonts w:ascii="Times New Roman" w:eastAsia="Times New Roman" w:hAnsi="Times New Roman" w:cs="Times New Roman"/>
                <w:b/>
              </w:rPr>
              <w:t>PRIZES</w:t>
            </w:r>
          </w:p>
        </w:tc>
      </w:tr>
      <w:tr w:rsidR="00E04B34" w14:paraId="2D495337" w14:textId="77777777" w:rsidTr="00FA2CED">
        <w:trPr>
          <w:cantSplit/>
        </w:trPr>
        <w:tc>
          <w:tcPr>
            <w:tcW w:w="1455" w:type="dxa"/>
            <w:tcMar>
              <w:top w:w="0" w:type="dxa"/>
              <w:left w:w="108" w:type="dxa"/>
              <w:bottom w:w="0" w:type="dxa"/>
              <w:right w:w="108" w:type="dxa"/>
            </w:tcMar>
          </w:tcPr>
          <w:p w14:paraId="6EA00156" w14:textId="274E5484" w:rsidR="00E04B34" w:rsidRDefault="00475DB4">
            <w:pPr>
              <w:pStyle w:val="StandardWW"/>
            </w:pPr>
            <w:r>
              <w:rPr>
                <w:rStyle w:val="Fuentedeprrafopredeter"/>
                <w:rFonts w:ascii="Times New Roman" w:eastAsia="Times New Roman" w:hAnsi="Times New Roman" w:cs="Times New Roman"/>
                <w:b/>
              </w:rPr>
              <w:t>12</w:t>
            </w:r>
            <w:r w:rsidR="00F015CF">
              <w:rPr>
                <w:rStyle w:val="Fuentedeprrafopredeter"/>
                <w:rFonts w:ascii="Times New Roman" w:eastAsia="Times New Roman" w:hAnsi="Times New Roman" w:cs="Times New Roman"/>
                <w:b/>
              </w:rPr>
              <w:t>.1</w:t>
            </w:r>
          </w:p>
          <w:p w14:paraId="0B6030B7" w14:textId="76132AAC" w:rsidR="00E04B34" w:rsidRDefault="00E04B34">
            <w:pPr>
              <w:pStyle w:val="StandardWW"/>
            </w:pPr>
          </w:p>
        </w:tc>
        <w:tc>
          <w:tcPr>
            <w:tcW w:w="8175" w:type="dxa"/>
            <w:tcMar>
              <w:top w:w="0" w:type="dxa"/>
              <w:left w:w="108" w:type="dxa"/>
              <w:bottom w:w="0" w:type="dxa"/>
              <w:right w:w="108" w:type="dxa"/>
            </w:tcMar>
          </w:tcPr>
          <w:p w14:paraId="6B5B91EC" w14:textId="49504EB8" w:rsidR="00E04B34" w:rsidRPr="00844C6C" w:rsidRDefault="00844C6C">
            <w:pPr>
              <w:pStyle w:val="StandardWW"/>
              <w:spacing w:after="227"/>
              <w:rPr>
                <w:rStyle w:val="Fuentedeprrafopredeter"/>
                <w:rFonts w:ascii="Times New Roman" w:eastAsia="Times New Roman" w:hAnsi="Times New Roman" w:cs="Times New Roman"/>
                <w:iCs/>
              </w:rPr>
            </w:pPr>
            <w:r w:rsidRPr="00844C6C">
              <w:rPr>
                <w:rStyle w:val="Fuentedeprrafopredeter"/>
                <w:rFonts w:ascii="Times New Roman" w:eastAsia="Times New Roman" w:hAnsi="Times New Roman" w:cs="Times New Roman"/>
                <w:iCs/>
              </w:rPr>
              <w:t xml:space="preserve">The top 3 placing </w:t>
            </w:r>
            <w:r w:rsidRPr="008A6EC1">
              <w:rPr>
                <w:rStyle w:val="Fuentedeprrafopredeter"/>
                <w:rFonts w:ascii="Times New Roman" w:eastAsia="Times New Roman" w:hAnsi="Times New Roman" w:cs="Times New Roman"/>
                <w:iCs/>
              </w:rPr>
              <w:t xml:space="preserve">teams will </w:t>
            </w:r>
            <w:r w:rsidR="003C1697" w:rsidRPr="008A6EC1">
              <w:rPr>
                <w:rStyle w:val="Fuentedeprrafopredeter"/>
                <w:rFonts w:ascii="Times New Roman" w:eastAsia="Times New Roman" w:hAnsi="Times New Roman" w:cs="Times New Roman"/>
                <w:iCs/>
              </w:rPr>
              <w:t>receive awards.</w:t>
            </w:r>
          </w:p>
          <w:p w14:paraId="04398253" w14:textId="77777777" w:rsidR="00B76F45" w:rsidRDefault="00B76F45">
            <w:pPr>
              <w:pStyle w:val="StandardWW"/>
              <w:spacing w:after="227"/>
            </w:pPr>
          </w:p>
        </w:tc>
      </w:tr>
      <w:tr w:rsidR="00E04B34" w14:paraId="77054B8F" w14:textId="77777777" w:rsidTr="00FA2CED">
        <w:trPr>
          <w:cantSplit/>
        </w:trPr>
        <w:tc>
          <w:tcPr>
            <w:tcW w:w="1455" w:type="dxa"/>
            <w:tcMar>
              <w:top w:w="0" w:type="dxa"/>
              <w:left w:w="108" w:type="dxa"/>
              <w:bottom w:w="0" w:type="dxa"/>
              <w:right w:w="108" w:type="dxa"/>
            </w:tcMar>
          </w:tcPr>
          <w:p w14:paraId="710A2D22" w14:textId="4A4C7FCF" w:rsidR="00E04B34" w:rsidRDefault="00475DB4">
            <w:pPr>
              <w:pStyle w:val="StandardWW"/>
              <w:widowControl/>
            </w:pPr>
            <w:r>
              <w:rPr>
                <w:rStyle w:val="Fuentedeprrafopredeter"/>
                <w:rFonts w:ascii="Times New Roman" w:eastAsia="Times New Roman" w:hAnsi="Times New Roman" w:cs="Times New Roman"/>
                <w:b/>
                <w:color w:val="000000"/>
              </w:rPr>
              <w:t>13</w:t>
            </w:r>
          </w:p>
        </w:tc>
        <w:tc>
          <w:tcPr>
            <w:tcW w:w="8175" w:type="dxa"/>
            <w:tcMar>
              <w:top w:w="0" w:type="dxa"/>
              <w:left w:w="108" w:type="dxa"/>
              <w:bottom w:w="0" w:type="dxa"/>
              <w:right w:w="108" w:type="dxa"/>
            </w:tcMar>
          </w:tcPr>
          <w:p w14:paraId="2E726E7C" w14:textId="77777777" w:rsidR="00E04B34" w:rsidRDefault="00F015CF">
            <w:pPr>
              <w:pStyle w:val="StandardWW"/>
              <w:widowControl/>
              <w:spacing w:after="227"/>
            </w:pPr>
            <w:r>
              <w:rPr>
                <w:rStyle w:val="Fuentedeprrafopredeter"/>
                <w:rFonts w:ascii="Times New Roman" w:eastAsia="Times New Roman" w:hAnsi="Times New Roman" w:cs="Times New Roman"/>
                <w:b/>
              </w:rPr>
              <w:t>FURTHER</w:t>
            </w:r>
            <w:r>
              <w:rPr>
                <w:rStyle w:val="Fuentedeprrafopredeter"/>
                <w:rFonts w:ascii="Times New Roman" w:eastAsia="Times New Roman" w:hAnsi="Times New Roman" w:cs="Times New Roman"/>
                <w:b/>
                <w:color w:val="000000"/>
              </w:rPr>
              <w:t xml:space="preserve"> INFORMATION</w:t>
            </w:r>
          </w:p>
        </w:tc>
      </w:tr>
      <w:tr w:rsidR="00E04B34" w14:paraId="5070A77F" w14:textId="77777777" w:rsidTr="00FA2CED">
        <w:trPr>
          <w:cantSplit/>
        </w:trPr>
        <w:tc>
          <w:tcPr>
            <w:tcW w:w="1455" w:type="dxa"/>
            <w:tcMar>
              <w:top w:w="0" w:type="dxa"/>
              <w:left w:w="108" w:type="dxa"/>
              <w:bottom w:w="0" w:type="dxa"/>
              <w:right w:w="108" w:type="dxa"/>
            </w:tcMar>
          </w:tcPr>
          <w:p w14:paraId="213095DA" w14:textId="4729AA30" w:rsidR="00E04B34" w:rsidRDefault="00475DB4">
            <w:pPr>
              <w:pStyle w:val="StandardWW"/>
              <w:widowControl/>
            </w:pPr>
            <w:r>
              <w:rPr>
                <w:rStyle w:val="Fuentedeprrafopredeter"/>
                <w:rFonts w:ascii="Times New Roman" w:eastAsia="Times New Roman" w:hAnsi="Times New Roman" w:cs="Times New Roman"/>
                <w:b/>
              </w:rPr>
              <w:t>13.1</w:t>
            </w:r>
          </w:p>
        </w:tc>
        <w:tc>
          <w:tcPr>
            <w:tcW w:w="8175" w:type="dxa"/>
            <w:tcMar>
              <w:top w:w="0" w:type="dxa"/>
              <w:left w:w="108" w:type="dxa"/>
              <w:bottom w:w="0" w:type="dxa"/>
              <w:right w:w="108" w:type="dxa"/>
            </w:tcMar>
          </w:tcPr>
          <w:p w14:paraId="75BC8507" w14:textId="77777777" w:rsidR="00E04B34" w:rsidRDefault="00F015CF">
            <w:pPr>
              <w:pStyle w:val="StandardWW"/>
              <w:widowControl/>
              <w:spacing w:after="227"/>
              <w:rPr>
                <w:rStyle w:val="Fuentedeprrafopredeter"/>
                <w:rFonts w:ascii="Times New Roman" w:eastAsia="Times New Roman" w:hAnsi="Times New Roman" w:cs="Times New Roman"/>
                <w:color w:val="000000"/>
              </w:rPr>
            </w:pPr>
            <w:r>
              <w:rPr>
                <w:rStyle w:val="Fuentedeprrafopredeter"/>
                <w:rFonts w:ascii="Times New Roman" w:eastAsia="Times New Roman" w:hAnsi="Times New Roman" w:cs="Times New Roman"/>
                <w:color w:val="000000"/>
              </w:rPr>
              <w:t>For further information please contact</w:t>
            </w:r>
            <w:r w:rsidR="00844C6C">
              <w:rPr>
                <w:rStyle w:val="Fuentedeprrafopredeter"/>
                <w:rFonts w:ascii="Times New Roman" w:eastAsia="Times New Roman" w:hAnsi="Times New Roman" w:cs="Times New Roman"/>
                <w:color w:val="000000"/>
              </w:rPr>
              <w:t xml:space="preserve">: </w:t>
            </w:r>
          </w:p>
          <w:p w14:paraId="7D837EDE" w14:textId="77777777" w:rsidR="00844C6C" w:rsidRDefault="00844C6C">
            <w:pPr>
              <w:pStyle w:val="StandardWW"/>
              <w:widowControl/>
              <w:spacing w:after="227"/>
              <w:rPr>
                <w:rStyle w:val="Fuentedeprrafopredeter"/>
                <w:rFonts w:ascii="Times New Roman" w:eastAsia="Times New Roman" w:hAnsi="Times New Roman" w:cs="Times New Roman"/>
                <w:color w:val="000000"/>
              </w:rPr>
            </w:pPr>
            <w:r>
              <w:rPr>
                <w:rStyle w:val="Fuentedeprrafopredeter"/>
                <w:rFonts w:ascii="Times New Roman" w:eastAsia="Times New Roman" w:hAnsi="Times New Roman" w:cs="Times New Roman"/>
                <w:color w:val="000000"/>
              </w:rPr>
              <w:t>Aidan Handler</w:t>
            </w:r>
          </w:p>
          <w:p w14:paraId="4A73FE27" w14:textId="69EC4506" w:rsidR="00844C6C" w:rsidRDefault="00844C6C">
            <w:pPr>
              <w:pStyle w:val="StandardWW"/>
              <w:widowControl/>
              <w:spacing w:after="227"/>
              <w:rPr>
                <w:rStyle w:val="Fuentedeprrafopredeter"/>
                <w:rFonts w:ascii="Times New Roman" w:eastAsia="Times New Roman" w:hAnsi="Times New Roman" w:cs="Times New Roman"/>
                <w:color w:val="000000"/>
              </w:rPr>
            </w:pPr>
            <w:r>
              <w:rPr>
                <w:rStyle w:val="Fuentedeprrafopredeter"/>
                <w:rFonts w:ascii="Times New Roman" w:eastAsia="Times New Roman" w:hAnsi="Times New Roman" w:cs="Times New Roman"/>
                <w:color w:val="000000"/>
              </w:rPr>
              <w:t xml:space="preserve">E-Mail: </w:t>
            </w:r>
            <w:hyperlink r:id="rId10" w:history="1">
              <w:r w:rsidR="00736971" w:rsidRPr="00E953CC">
                <w:rPr>
                  <w:rStyle w:val="Hyperlink"/>
                  <w:rFonts w:ascii="Times New Roman" w:eastAsia="Times New Roman" w:hAnsi="Times New Roman" w:cs="Times New Roman"/>
                </w:rPr>
                <w:t>aidanhandler1@gmail.com</w:t>
              </w:r>
            </w:hyperlink>
          </w:p>
          <w:p w14:paraId="5FF18B0F" w14:textId="4D420237" w:rsidR="00844C6C" w:rsidRPr="00844C6C" w:rsidRDefault="00844C6C">
            <w:pPr>
              <w:pStyle w:val="StandardWW"/>
              <w:widowControl/>
              <w:spacing w:after="227"/>
              <w:rPr>
                <w:iCs/>
              </w:rPr>
            </w:pPr>
            <w:r>
              <w:rPr>
                <w:rStyle w:val="Fuentedeprrafopredeter"/>
                <w:rFonts w:ascii="Times New Roman" w:eastAsia="Times New Roman" w:hAnsi="Times New Roman" w:cs="Times New Roman"/>
                <w:color w:val="000000"/>
              </w:rPr>
              <w:t>Cell (Preferably Text): (773) 343-3670</w:t>
            </w:r>
          </w:p>
        </w:tc>
      </w:tr>
    </w:tbl>
    <w:p w14:paraId="0CD6A64E" w14:textId="77777777" w:rsidR="00E04B34" w:rsidRDefault="00E04B34">
      <w:pPr>
        <w:pStyle w:val="StandardWW"/>
      </w:pPr>
    </w:p>
    <w:p w14:paraId="010F08ED" w14:textId="77777777" w:rsidR="00274288" w:rsidRDefault="00274288">
      <w:pPr>
        <w:pStyle w:val="StandardWW"/>
      </w:pPr>
    </w:p>
    <w:p w14:paraId="0AE7AC2C" w14:textId="77777777" w:rsidR="00274288" w:rsidRDefault="00274288">
      <w:pPr>
        <w:pStyle w:val="StandardWW"/>
      </w:pPr>
    </w:p>
    <w:p w14:paraId="3C9206A0" w14:textId="77777777" w:rsidR="00274288" w:rsidRDefault="00274288">
      <w:pPr>
        <w:pStyle w:val="StandardWW"/>
      </w:pPr>
    </w:p>
    <w:p w14:paraId="456F389C" w14:textId="77777777" w:rsidR="00274288" w:rsidRDefault="00274288">
      <w:pPr>
        <w:pStyle w:val="StandardWW"/>
      </w:pPr>
    </w:p>
    <w:p w14:paraId="416533B1" w14:textId="77777777" w:rsidR="00274288" w:rsidRDefault="00274288">
      <w:pPr>
        <w:pStyle w:val="StandardWW"/>
      </w:pPr>
    </w:p>
    <w:p w14:paraId="6CF59F29" w14:textId="77777777" w:rsidR="00274288" w:rsidRDefault="00274288">
      <w:pPr>
        <w:pStyle w:val="StandardWW"/>
      </w:pPr>
    </w:p>
    <w:p w14:paraId="4BD4236F" w14:textId="77777777" w:rsidR="00274288" w:rsidRDefault="00274288">
      <w:pPr>
        <w:pStyle w:val="StandardWW"/>
      </w:pPr>
    </w:p>
    <w:p w14:paraId="1978055B" w14:textId="77777777" w:rsidR="00274288" w:rsidRDefault="00274288">
      <w:pPr>
        <w:pStyle w:val="StandardWW"/>
      </w:pPr>
    </w:p>
    <w:p w14:paraId="335D9931" w14:textId="77777777" w:rsidR="00274288" w:rsidRDefault="00274288">
      <w:pPr>
        <w:pStyle w:val="StandardWW"/>
      </w:pPr>
    </w:p>
    <w:p w14:paraId="04254AEC" w14:textId="77777777" w:rsidR="00274288" w:rsidRDefault="00274288">
      <w:pPr>
        <w:pStyle w:val="StandardWW"/>
      </w:pPr>
    </w:p>
    <w:p w14:paraId="1AF1E7B3" w14:textId="77777777" w:rsidR="00274288" w:rsidRDefault="00274288">
      <w:pPr>
        <w:pStyle w:val="StandardWW"/>
      </w:pPr>
    </w:p>
    <w:p w14:paraId="715476F4" w14:textId="77777777" w:rsidR="00274288" w:rsidRDefault="00274288">
      <w:pPr>
        <w:pStyle w:val="StandardWW"/>
      </w:pPr>
    </w:p>
    <w:p w14:paraId="33AA7815" w14:textId="77777777" w:rsidR="00274288" w:rsidRDefault="00274288">
      <w:pPr>
        <w:pStyle w:val="StandardWW"/>
      </w:pPr>
    </w:p>
    <w:p w14:paraId="418C5B89" w14:textId="77777777" w:rsidR="00274288" w:rsidRDefault="00274288">
      <w:pPr>
        <w:pStyle w:val="StandardWW"/>
      </w:pPr>
    </w:p>
    <w:p w14:paraId="660442BB" w14:textId="77777777" w:rsidR="00274288" w:rsidRDefault="00274288">
      <w:pPr>
        <w:pStyle w:val="StandardWW"/>
      </w:pPr>
    </w:p>
    <w:p w14:paraId="07F85E0B" w14:textId="77777777" w:rsidR="00274288" w:rsidRDefault="00274288">
      <w:pPr>
        <w:pStyle w:val="StandardWW"/>
      </w:pPr>
    </w:p>
    <w:p w14:paraId="516BFCB5" w14:textId="77777777" w:rsidR="00274288" w:rsidRDefault="00274288">
      <w:pPr>
        <w:pStyle w:val="StandardWW"/>
      </w:pPr>
    </w:p>
    <w:p w14:paraId="12AA8770" w14:textId="77777777" w:rsidR="00274288" w:rsidRDefault="00274288">
      <w:pPr>
        <w:pStyle w:val="StandardWW"/>
      </w:pPr>
    </w:p>
    <w:p w14:paraId="1B728B6D" w14:textId="77777777" w:rsidR="00274288" w:rsidRDefault="00274288">
      <w:pPr>
        <w:pStyle w:val="StandardWW"/>
      </w:pPr>
    </w:p>
    <w:p w14:paraId="15DC39F3" w14:textId="77777777" w:rsidR="00274288" w:rsidRDefault="00274288">
      <w:pPr>
        <w:pStyle w:val="StandardWW"/>
      </w:pPr>
    </w:p>
    <w:p w14:paraId="0DF0E06B" w14:textId="77777777" w:rsidR="00274288" w:rsidRDefault="00274288">
      <w:pPr>
        <w:pStyle w:val="StandardWW"/>
      </w:pPr>
    </w:p>
    <w:p w14:paraId="1F2BFCEE" w14:textId="77777777" w:rsidR="00274288" w:rsidRDefault="00274288">
      <w:pPr>
        <w:pStyle w:val="StandardWW"/>
      </w:pPr>
    </w:p>
    <w:sectPr w:rsidR="00274288">
      <w:footerReference w:type="even" r:id="rId11"/>
      <w:footerReference w:type="first" r:id="rId12"/>
      <w:pgSz w:w="11906" w:h="16838"/>
      <w:pgMar w:top="1699" w:right="1137" w:bottom="1411" w:left="113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F56A3" w14:textId="77777777" w:rsidR="00CA715D" w:rsidRDefault="00CA715D">
      <w:r>
        <w:separator/>
      </w:r>
    </w:p>
  </w:endnote>
  <w:endnote w:type="continuationSeparator" w:id="0">
    <w:p w14:paraId="5B755199" w14:textId="77777777" w:rsidR="00CA715D" w:rsidRDefault="00CA715D">
      <w:r>
        <w:continuationSeparator/>
      </w:r>
    </w:p>
  </w:endnote>
  <w:endnote w:type="continuationNotice" w:id="1">
    <w:p w14:paraId="2161E6FA" w14:textId="77777777" w:rsidR="00CA715D" w:rsidRDefault="00CA71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Linux Libertine G">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24DA8" w14:textId="587BB1E3" w:rsidR="006641A1" w:rsidRDefault="006641A1">
    <w:pPr>
      <w:pStyle w:val="Footer"/>
    </w:pPr>
    <w:r>
      <w:rPr>
        <w:noProof/>
      </w:rPr>
      <mc:AlternateContent>
        <mc:Choice Requires="wps">
          <w:drawing>
            <wp:anchor distT="0" distB="0" distL="0" distR="0" simplePos="0" relativeHeight="251659264" behindDoc="0" locked="0" layoutInCell="1" allowOverlap="1" wp14:anchorId="1C642F81" wp14:editId="2FA13EE9">
              <wp:simplePos x="635" y="635"/>
              <wp:positionH relativeFrom="page">
                <wp:align>left</wp:align>
              </wp:positionH>
              <wp:positionV relativeFrom="page">
                <wp:align>bottom</wp:align>
              </wp:positionV>
              <wp:extent cx="1616710" cy="344805"/>
              <wp:effectExtent l="0" t="0" r="2540" b="0"/>
              <wp:wrapNone/>
              <wp:docPr id="1840148220" name="Text Box 2" descr="Internal - Edlund A/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16710" cy="344805"/>
                      </a:xfrm>
                      <a:prstGeom prst="rect">
                        <a:avLst/>
                      </a:prstGeom>
                      <a:noFill/>
                      <a:ln>
                        <a:noFill/>
                      </a:ln>
                    </wps:spPr>
                    <wps:txbx>
                      <w:txbxContent>
                        <w:p w14:paraId="37F28F7B" w14:textId="6F77280A" w:rsidR="006641A1" w:rsidRPr="006641A1" w:rsidRDefault="006641A1" w:rsidP="006641A1">
                          <w:pPr>
                            <w:rPr>
                              <w:rFonts w:ascii="Verdana" w:eastAsia="Verdana" w:hAnsi="Verdana" w:cs="Verdana"/>
                              <w:noProof/>
                              <w:color w:val="000000"/>
                              <w:sz w:val="20"/>
                              <w:szCs w:val="20"/>
                            </w:rPr>
                          </w:pPr>
                          <w:r w:rsidRPr="006641A1">
                            <w:rPr>
                              <w:rFonts w:ascii="Verdana" w:eastAsia="Verdana" w:hAnsi="Verdana" w:cs="Verdana"/>
                              <w:noProof/>
                              <w:color w:val="000000"/>
                              <w:sz w:val="20"/>
                              <w:szCs w:val="20"/>
                            </w:rPr>
                            <w:t>Internal - Edlund A/S</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C642F81" id="_x0000_t202" coordsize="21600,21600" o:spt="202" path="m,l,21600r21600,l21600,xe">
              <v:stroke joinstyle="miter"/>
              <v:path gradientshapeok="t" o:connecttype="rect"/>
            </v:shapetype>
            <v:shape id="Text Box 2" o:spid="_x0000_s1026" type="#_x0000_t202" alt="Internal - Edlund A/S" style="position:absolute;margin-left:0;margin-top:0;width:127.3pt;height:27.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FEKDwIAABsEAAAOAAAAZHJzL2Uyb0RvYy54bWysU8Fu2zAMvQ/YPwi6L7azJOuMOEXWIsOA&#10;oi2QDj0rshQbkERBUmJnXz9KdpKt22nYRaZJ6pF8fFre9lqRo3C+BVPRYpJTIgyHujX7in5/2Xy4&#10;ocQHZmqmwIiKnoSnt6v375adLcUUGlC1cARBjC87W9EmBFtmmeeN0MxPwAqDQQlOs4C/bp/VjnWI&#10;rlU2zfNF1oGrrQMuvEfv/RCkq4QvpeDhSUovAlEVxd5COl06d/HMVktW7h2zTcvHNtg/dKFZa7Do&#10;BeqeBUYOrv0DSrfcgQcZJhx0BlK2XKQZcJoifzPNtmFWpFmQHG8vNPn/B8sfj1v77Ejov0CPC4yE&#10;dNaXHp1xnl46Hb/YKcE4Uni60Cb6QHi8tCgWnwoMcYx9nM1u8nmEya63rfPhqwBNolFRh2tJbLHj&#10;gw9D6jklFjOwaZVKq1HmNwdiRk92bTFaod/1Y987qE84joNh097yTYs1H5gPz8zharFNlGt4wkMq&#10;6CoKo0VJA+7H3/wxHxnHKCUdSqWiBrVMifpmcBPT+SzPo7TSHxrubOySUXzO5zFuDvoOUIUFPgjL&#10;kxmTgzqb0oF+RTWvYzUMMcOxZkV3Z/MuDMLF18DFep2SUEWWhQeztTxCR7Iiky/9K3N2pDvgoh7h&#10;LCZWvmF9yI03vV0fAnKfVhKJHdgc+UYFpqWOryVK/Nf/lHV906ufAAAA//8DAFBLAwQUAAYACAAA&#10;ACEADe/ridsAAAAEAQAADwAAAGRycy9kb3ducmV2LnhtbEyPzU7DMBCE70h9B2srcaMOoY1QiFNV&#10;5UdcCUhwdOJtHDVep1m3DW+P4VIuK41mNPNtsZ5cL044cudJwe0iAYHUeNNRq+Dj/fnmHgQHTUb3&#10;nlDBNzKsy9lVoXPjz/SGpyq0IpYQ51qBDWHIpeTGotO88ANS9HZ+dDpEObbSjPocy10v0yTJpNMd&#10;xQWrB9xabPbV0SnIHl82dvjMvg67lF+59vtQ+SelrufT5gFEwClcwvCLH9GhjEy1P5Jh0SuIj4S/&#10;G710tcxA1ApWyzuQZSH/w5c/AAAA//8DAFBLAQItABQABgAIAAAAIQC2gziS/gAAAOEBAAATAAAA&#10;AAAAAAAAAAAAAAAAAABbQ29udGVudF9UeXBlc10ueG1sUEsBAi0AFAAGAAgAAAAhADj9If/WAAAA&#10;lAEAAAsAAAAAAAAAAAAAAAAALwEAAF9yZWxzLy5yZWxzUEsBAi0AFAAGAAgAAAAhAEZcUQoPAgAA&#10;GwQAAA4AAAAAAAAAAAAAAAAALgIAAGRycy9lMm9Eb2MueG1sUEsBAi0AFAAGAAgAAAAhAA3v64nb&#10;AAAABAEAAA8AAAAAAAAAAAAAAAAAaQQAAGRycy9kb3ducmV2LnhtbFBLBQYAAAAABAAEAPMAAABx&#10;BQAAAAA=&#10;" filled="f" stroked="f">
              <v:textbox style="mso-fit-shape-to-text:t" inset="20pt,0,0,15pt">
                <w:txbxContent>
                  <w:p w14:paraId="37F28F7B" w14:textId="6F77280A" w:rsidR="006641A1" w:rsidRPr="006641A1" w:rsidRDefault="006641A1" w:rsidP="006641A1">
                    <w:pPr>
                      <w:rPr>
                        <w:rFonts w:ascii="Verdana" w:eastAsia="Verdana" w:hAnsi="Verdana" w:cs="Verdana"/>
                        <w:noProof/>
                        <w:color w:val="000000"/>
                        <w:sz w:val="20"/>
                        <w:szCs w:val="20"/>
                      </w:rPr>
                    </w:pPr>
                    <w:r w:rsidRPr="006641A1">
                      <w:rPr>
                        <w:rFonts w:ascii="Verdana" w:eastAsia="Verdana" w:hAnsi="Verdana" w:cs="Verdana"/>
                        <w:noProof/>
                        <w:color w:val="000000"/>
                        <w:sz w:val="20"/>
                        <w:szCs w:val="20"/>
                      </w:rPr>
                      <w:t>Internal - Edlund A/S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DF185" w14:textId="30DDB72C" w:rsidR="006641A1" w:rsidRDefault="006641A1">
    <w:pPr>
      <w:pStyle w:val="Footer"/>
    </w:pPr>
    <w:r>
      <w:rPr>
        <w:noProof/>
      </w:rPr>
      <mc:AlternateContent>
        <mc:Choice Requires="wps">
          <w:drawing>
            <wp:anchor distT="0" distB="0" distL="0" distR="0" simplePos="0" relativeHeight="251658240" behindDoc="0" locked="0" layoutInCell="1" allowOverlap="1" wp14:anchorId="44C8E69B" wp14:editId="087ADAE0">
              <wp:simplePos x="635" y="635"/>
              <wp:positionH relativeFrom="page">
                <wp:align>left</wp:align>
              </wp:positionH>
              <wp:positionV relativeFrom="page">
                <wp:align>bottom</wp:align>
              </wp:positionV>
              <wp:extent cx="1616710" cy="344805"/>
              <wp:effectExtent l="0" t="0" r="2540" b="0"/>
              <wp:wrapNone/>
              <wp:docPr id="1160510752" name="Text Box 1" descr="Internal - Edlund A/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16710" cy="344805"/>
                      </a:xfrm>
                      <a:prstGeom prst="rect">
                        <a:avLst/>
                      </a:prstGeom>
                      <a:noFill/>
                      <a:ln>
                        <a:noFill/>
                      </a:ln>
                    </wps:spPr>
                    <wps:txbx>
                      <w:txbxContent>
                        <w:p w14:paraId="2B49B2E5" w14:textId="4560B855" w:rsidR="006641A1" w:rsidRPr="006641A1" w:rsidRDefault="006641A1" w:rsidP="006641A1">
                          <w:pPr>
                            <w:rPr>
                              <w:rFonts w:ascii="Verdana" w:eastAsia="Verdana" w:hAnsi="Verdana" w:cs="Verdana"/>
                              <w:noProof/>
                              <w:color w:val="000000"/>
                              <w:sz w:val="20"/>
                              <w:szCs w:val="20"/>
                            </w:rPr>
                          </w:pPr>
                          <w:r w:rsidRPr="006641A1">
                            <w:rPr>
                              <w:rFonts w:ascii="Verdana" w:eastAsia="Verdana" w:hAnsi="Verdana" w:cs="Verdana"/>
                              <w:noProof/>
                              <w:color w:val="000000"/>
                              <w:sz w:val="20"/>
                              <w:szCs w:val="20"/>
                            </w:rPr>
                            <w:t>Internal - Edlund A/S</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C8E69B" id="_x0000_t202" coordsize="21600,21600" o:spt="202" path="m,l,21600r21600,l21600,xe">
              <v:stroke joinstyle="miter"/>
              <v:path gradientshapeok="t" o:connecttype="rect"/>
            </v:shapetype>
            <v:shape id="Text Box 1" o:spid="_x0000_s1027" type="#_x0000_t202" alt="Internal - Edlund A/S" style="position:absolute;margin-left:0;margin-top:0;width:127.3pt;height:27.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7MrEQIAACIEAAAOAAAAZHJzL2Uyb0RvYy54bWysU8tu2zAQvBfoPxC815Jc200Fy4GbwEUB&#10;IwngFDnTFGkJILkESVtyv75Lyo8k7anohVrtLvcxM5zf9lqRg3C+BVPRYpRTIgyHujW7iv58Xn26&#10;ocQHZmqmwIiKHoWnt4uPH+adLcUYGlC1cASLGF92tqJNCLbMMs8boZkfgRUGgxKcZgF/3S6rHeuw&#10;ulbZOM9nWQeutg648B6990OQLlJ9KQUPj1J6EYiqKM4W0unSuY1ntpizcueYbVp+GoP9wxSatQab&#10;Xkrds8DI3rV/lNItd+BBhhEHnYGULRdpB9ymyN9ts2mYFWkXBMfbC0z+/5XlD4eNfXIk9N+gRwIj&#10;IJ31pUdn3KeXTscvTkowjhAeL7CJPhAeL82K2ZcCQxxjnyeTm3way2TX29b58F2AJtGoqENaElrs&#10;sPZhSD2nxGYGVq1SiRpl3jiwZvRk1xGjFfptT9r61fhbqI+4lYOBcG/5qsXWa+bDE3PIME6Lqg2P&#10;eEgFXUXhZFHSgPv1N3/MR+AxSkmHiqmoQUlTon4YJGQ8neR5VFj6Q8OdjW0yiq/5NMbNXt8BirHA&#10;d2F5MmNyUGdTOtAvKOpl7IYhZjj2rOj2bN6FQb/4KLhYLlMSismysDYby2PpiFkE9Ll/Yc6eUA/I&#10;1wOcNcXKd+APufGmt8t9QAoSMxHfAc0T7CjExO3p0USlv/5PWdenvfgNAAD//wMAUEsDBBQABgAI&#10;AAAAIQAN7+uJ2wAAAAQBAAAPAAAAZHJzL2Rvd25yZXYueG1sTI/NTsMwEITvSH0Haytxow6hjVCI&#10;U1XlR1wJSHB04m0cNV6nWbcNb4/hUi4rjWY0822xnlwvTjhy50nB7SIBgdR401Gr4OP9+eYeBAdN&#10;RveeUME3MqzL2VWhc+PP9IanKrQilhDnWoENYcil5Mai07zwA1L0dn50OkQ5ttKM+hzLXS/TJMmk&#10;0x3FBasH3Fps9tXRKcgeXzZ2+My+DruUX7n2+1D5J6Wu59PmAUTAKVzC8Isf0aGMTLU/kmHRK4iP&#10;hL8bvXS1zEDUClbLO5BlIf/Dlz8AAAD//wMAUEsBAi0AFAAGAAgAAAAhALaDOJL+AAAA4QEAABMA&#10;AAAAAAAAAAAAAAAAAAAAAFtDb250ZW50X1R5cGVzXS54bWxQSwECLQAUAAYACAAAACEAOP0h/9YA&#10;AACUAQAACwAAAAAAAAAAAAAAAAAvAQAAX3JlbHMvLnJlbHNQSwECLQAUAAYACAAAACEAZm+zKxEC&#10;AAAiBAAADgAAAAAAAAAAAAAAAAAuAgAAZHJzL2Uyb0RvYy54bWxQSwECLQAUAAYACAAAACEADe/r&#10;idsAAAAEAQAADwAAAAAAAAAAAAAAAABrBAAAZHJzL2Rvd25yZXYueG1sUEsFBgAAAAAEAAQA8wAA&#10;AHMFAAAAAA==&#10;" filled="f" stroked="f">
              <v:textbox style="mso-fit-shape-to-text:t" inset="20pt,0,0,15pt">
                <w:txbxContent>
                  <w:p w14:paraId="2B49B2E5" w14:textId="4560B855" w:rsidR="006641A1" w:rsidRPr="006641A1" w:rsidRDefault="006641A1" w:rsidP="006641A1">
                    <w:pPr>
                      <w:rPr>
                        <w:rFonts w:ascii="Verdana" w:eastAsia="Verdana" w:hAnsi="Verdana" w:cs="Verdana"/>
                        <w:noProof/>
                        <w:color w:val="000000"/>
                        <w:sz w:val="20"/>
                        <w:szCs w:val="20"/>
                      </w:rPr>
                    </w:pPr>
                    <w:r w:rsidRPr="006641A1">
                      <w:rPr>
                        <w:rFonts w:ascii="Verdana" w:eastAsia="Verdana" w:hAnsi="Verdana" w:cs="Verdana"/>
                        <w:noProof/>
                        <w:color w:val="000000"/>
                        <w:sz w:val="20"/>
                        <w:szCs w:val="20"/>
                      </w:rPr>
                      <w:t>Internal - Edlund A/S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EB4B1" w14:textId="77777777" w:rsidR="00CA715D" w:rsidRDefault="00CA715D">
      <w:r>
        <w:rPr>
          <w:color w:val="000000"/>
        </w:rPr>
        <w:separator/>
      </w:r>
    </w:p>
  </w:footnote>
  <w:footnote w:type="continuationSeparator" w:id="0">
    <w:p w14:paraId="48C24478" w14:textId="77777777" w:rsidR="00CA715D" w:rsidRDefault="00CA715D">
      <w:r>
        <w:continuationSeparator/>
      </w:r>
    </w:p>
  </w:footnote>
  <w:footnote w:type="continuationNotice" w:id="1">
    <w:p w14:paraId="52C3EC52" w14:textId="77777777" w:rsidR="00CA715D" w:rsidRDefault="00CA715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10D52"/>
    <w:multiLevelType w:val="multilevel"/>
    <w:tmpl w:val="4C664C9E"/>
    <w:styleLink w:val="NoList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16cid:durableId="1153638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B34"/>
    <w:rsid w:val="0000023C"/>
    <w:rsid w:val="000112C8"/>
    <w:rsid w:val="00035207"/>
    <w:rsid w:val="0004369C"/>
    <w:rsid w:val="000C573F"/>
    <w:rsid w:val="000D7676"/>
    <w:rsid w:val="000E7A87"/>
    <w:rsid w:val="001268B8"/>
    <w:rsid w:val="0015514E"/>
    <w:rsid w:val="001700FF"/>
    <w:rsid w:val="0017527B"/>
    <w:rsid w:val="001878CF"/>
    <w:rsid w:val="001B17F0"/>
    <w:rsid w:val="002208A5"/>
    <w:rsid w:val="00274288"/>
    <w:rsid w:val="00282E65"/>
    <w:rsid w:val="002C3A4A"/>
    <w:rsid w:val="002F0151"/>
    <w:rsid w:val="00301A78"/>
    <w:rsid w:val="00325AD4"/>
    <w:rsid w:val="0036728C"/>
    <w:rsid w:val="003805B7"/>
    <w:rsid w:val="00393766"/>
    <w:rsid w:val="003B1B4F"/>
    <w:rsid w:val="003C1697"/>
    <w:rsid w:val="003E0F84"/>
    <w:rsid w:val="00422A47"/>
    <w:rsid w:val="00475DB4"/>
    <w:rsid w:val="004B366C"/>
    <w:rsid w:val="004F2E4B"/>
    <w:rsid w:val="00517BAF"/>
    <w:rsid w:val="00525788"/>
    <w:rsid w:val="00615910"/>
    <w:rsid w:val="00620F63"/>
    <w:rsid w:val="00621274"/>
    <w:rsid w:val="006641A1"/>
    <w:rsid w:val="00677434"/>
    <w:rsid w:val="00702AC1"/>
    <w:rsid w:val="00717F8A"/>
    <w:rsid w:val="00736971"/>
    <w:rsid w:val="00745D9F"/>
    <w:rsid w:val="0079010D"/>
    <w:rsid w:val="007E39A6"/>
    <w:rsid w:val="00831B36"/>
    <w:rsid w:val="00834DCE"/>
    <w:rsid w:val="00844C6C"/>
    <w:rsid w:val="008562FD"/>
    <w:rsid w:val="008567F4"/>
    <w:rsid w:val="00871915"/>
    <w:rsid w:val="0088285A"/>
    <w:rsid w:val="0088607C"/>
    <w:rsid w:val="008A6EC1"/>
    <w:rsid w:val="008F6160"/>
    <w:rsid w:val="00930837"/>
    <w:rsid w:val="00951783"/>
    <w:rsid w:val="00995729"/>
    <w:rsid w:val="009C3D6B"/>
    <w:rsid w:val="00A228DC"/>
    <w:rsid w:val="00A325C5"/>
    <w:rsid w:val="00A669FC"/>
    <w:rsid w:val="00A841A2"/>
    <w:rsid w:val="00AA126F"/>
    <w:rsid w:val="00AC1825"/>
    <w:rsid w:val="00AC5404"/>
    <w:rsid w:val="00B0671E"/>
    <w:rsid w:val="00B27FD6"/>
    <w:rsid w:val="00B73459"/>
    <w:rsid w:val="00B76F45"/>
    <w:rsid w:val="00BA6FD9"/>
    <w:rsid w:val="00BB6F22"/>
    <w:rsid w:val="00BC2242"/>
    <w:rsid w:val="00BF435E"/>
    <w:rsid w:val="00C03E62"/>
    <w:rsid w:val="00C06049"/>
    <w:rsid w:val="00C10F95"/>
    <w:rsid w:val="00C16EF7"/>
    <w:rsid w:val="00C25543"/>
    <w:rsid w:val="00C26FD9"/>
    <w:rsid w:val="00CA715D"/>
    <w:rsid w:val="00CC1758"/>
    <w:rsid w:val="00CD0490"/>
    <w:rsid w:val="00CD6EE4"/>
    <w:rsid w:val="00CE3827"/>
    <w:rsid w:val="00CE5D70"/>
    <w:rsid w:val="00CF3363"/>
    <w:rsid w:val="00D072DC"/>
    <w:rsid w:val="00D224EA"/>
    <w:rsid w:val="00D5648C"/>
    <w:rsid w:val="00D57F31"/>
    <w:rsid w:val="00D60013"/>
    <w:rsid w:val="00D9247E"/>
    <w:rsid w:val="00DA01DB"/>
    <w:rsid w:val="00DA6C9E"/>
    <w:rsid w:val="00DD1E4B"/>
    <w:rsid w:val="00E04B34"/>
    <w:rsid w:val="00E10740"/>
    <w:rsid w:val="00E10D3E"/>
    <w:rsid w:val="00E3353F"/>
    <w:rsid w:val="00E55742"/>
    <w:rsid w:val="00E85E76"/>
    <w:rsid w:val="00EC2320"/>
    <w:rsid w:val="00EC339B"/>
    <w:rsid w:val="00ED28BE"/>
    <w:rsid w:val="00EE0D34"/>
    <w:rsid w:val="00EF45B2"/>
    <w:rsid w:val="00F015CF"/>
    <w:rsid w:val="00F10AB4"/>
    <w:rsid w:val="00F55C4D"/>
    <w:rsid w:val="00FA2CED"/>
    <w:rsid w:val="49BAECDB"/>
    <w:rsid w:val="717287C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77F6D"/>
  <w15:docId w15:val="{6A644FF5-E1F3-3547-88AC-C6E764ACF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DengXian" w:hAnsi="Arial" w:cs="Arial"/>
        <w:sz w:val="24"/>
        <w:szCs w:val="24"/>
        <w:lang w:val="en-GB"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tulo1">
    <w:name w:val="Título 1"/>
    <w:basedOn w:val="Standard"/>
    <w:next w:val="StandardWW"/>
    <w:pPr>
      <w:keepNext/>
      <w:keepLines/>
      <w:spacing w:before="480" w:after="120"/>
      <w:outlineLvl w:val="0"/>
    </w:pPr>
    <w:rPr>
      <w:b/>
      <w:sz w:val="48"/>
      <w:szCs w:val="48"/>
    </w:rPr>
  </w:style>
  <w:style w:type="paragraph" w:customStyle="1" w:styleId="Ttulo2">
    <w:name w:val="Título 2"/>
    <w:basedOn w:val="Standard"/>
    <w:next w:val="StandardWW"/>
    <w:pPr>
      <w:keepNext/>
      <w:keepLines/>
      <w:spacing w:before="360" w:after="80"/>
      <w:outlineLvl w:val="1"/>
    </w:pPr>
    <w:rPr>
      <w:b/>
      <w:sz w:val="36"/>
      <w:szCs w:val="36"/>
    </w:rPr>
  </w:style>
  <w:style w:type="paragraph" w:customStyle="1" w:styleId="Ttulo3">
    <w:name w:val="Título 3"/>
    <w:basedOn w:val="Standard"/>
    <w:next w:val="StandardWW"/>
    <w:pPr>
      <w:keepNext/>
      <w:keepLines/>
      <w:spacing w:before="280" w:after="80"/>
      <w:outlineLvl w:val="2"/>
    </w:pPr>
    <w:rPr>
      <w:b/>
      <w:sz w:val="28"/>
      <w:szCs w:val="28"/>
    </w:rPr>
  </w:style>
  <w:style w:type="paragraph" w:customStyle="1" w:styleId="Ttulo4">
    <w:name w:val="Título 4"/>
    <w:basedOn w:val="Standard"/>
    <w:next w:val="StandardWW"/>
    <w:pPr>
      <w:keepNext/>
      <w:keepLines/>
      <w:spacing w:before="240" w:after="40"/>
      <w:outlineLvl w:val="3"/>
    </w:pPr>
    <w:rPr>
      <w:b/>
    </w:rPr>
  </w:style>
  <w:style w:type="paragraph" w:customStyle="1" w:styleId="Ttulo5">
    <w:name w:val="Título 5"/>
    <w:basedOn w:val="Standard"/>
    <w:next w:val="StandardWW"/>
    <w:pPr>
      <w:keepNext/>
      <w:keepLines/>
      <w:spacing w:before="220" w:after="40"/>
      <w:outlineLvl w:val="4"/>
    </w:pPr>
    <w:rPr>
      <w:b/>
      <w:sz w:val="22"/>
      <w:szCs w:val="22"/>
    </w:rPr>
  </w:style>
  <w:style w:type="paragraph" w:customStyle="1" w:styleId="Ttulo6">
    <w:name w:val="Título 6"/>
    <w:basedOn w:val="Standard"/>
    <w:next w:val="StandardWW"/>
    <w:pPr>
      <w:keepNext/>
      <w:keepLines/>
      <w:spacing w:before="200" w:after="40"/>
      <w:outlineLvl w:val="5"/>
    </w:pPr>
    <w:rPr>
      <w:b/>
      <w:sz w:val="20"/>
      <w:szCs w:val="20"/>
    </w:rPr>
  </w:style>
  <w:style w:type="character" w:customStyle="1" w:styleId="Fuentedeprrafopredeter">
    <w:name w:val="Fuente de párrafo predeter."/>
  </w:style>
  <w:style w:type="paragraph" w:customStyle="1" w:styleId="a">
    <w:name w:val="正文"/>
    <w:link w:val="Char"/>
    <w:pPr>
      <w:suppressAutoHyphens/>
    </w:pPr>
  </w:style>
  <w:style w:type="character" w:customStyle="1" w:styleId="a0">
    <w:name w:val="默认段落字体"/>
  </w:style>
  <w:style w:type="paragraph" w:customStyle="1" w:styleId="Standard">
    <w:name w:val="Standard"/>
    <w:pPr>
      <w:widowControl/>
      <w:suppressAutoHyphens/>
    </w:pPr>
  </w:style>
  <w:style w:type="paragraph" w:customStyle="1" w:styleId="Heading">
    <w:name w:val="Heading"/>
    <w:basedOn w:val="StandardWW"/>
    <w:next w:val="TextbodyWW"/>
    <w:pPr>
      <w:keepNext/>
      <w:spacing w:before="240" w:after="120"/>
    </w:pPr>
    <w:rPr>
      <w:rFonts w:ascii="Liberation Sans" w:eastAsia="Linux Libertine G" w:hAnsi="Liberation Sans" w:cs="Linux Libertine G"/>
      <w:sz w:val="28"/>
      <w:szCs w:val="28"/>
    </w:rPr>
  </w:style>
  <w:style w:type="paragraph" w:customStyle="1" w:styleId="Textbody">
    <w:name w:val="Text body"/>
    <w:basedOn w:val="Standard"/>
    <w:pPr>
      <w:spacing w:after="140" w:line="276" w:lineRule="auto"/>
    </w:pPr>
  </w:style>
  <w:style w:type="paragraph" w:customStyle="1" w:styleId="Lista">
    <w:name w:val="Lista"/>
    <w:basedOn w:val="TextbodyWW"/>
  </w:style>
  <w:style w:type="paragraph" w:customStyle="1" w:styleId="Descripcin">
    <w:name w:val="Descripción"/>
    <w:basedOn w:val="StandardWW"/>
    <w:pPr>
      <w:suppressLineNumbers/>
      <w:spacing w:before="120" w:after="120"/>
    </w:pPr>
    <w:rPr>
      <w:i/>
      <w:iCs/>
    </w:rPr>
  </w:style>
  <w:style w:type="paragraph" w:customStyle="1" w:styleId="Index">
    <w:name w:val="Index"/>
    <w:basedOn w:val="StandardWW"/>
    <w:pPr>
      <w:suppressLineNumbers/>
    </w:pPr>
  </w:style>
  <w:style w:type="paragraph" w:customStyle="1" w:styleId="StandardWW">
    <w:name w:val="Standard (WW)"/>
    <w:pPr>
      <w:suppressAutoHyphens/>
    </w:pPr>
  </w:style>
  <w:style w:type="paragraph" w:customStyle="1" w:styleId="TextbodyWW">
    <w:name w:val="Text body (WW)"/>
    <w:basedOn w:val="StandardWW"/>
    <w:pPr>
      <w:spacing w:after="140" w:line="276" w:lineRule="auto"/>
    </w:pPr>
  </w:style>
  <w:style w:type="paragraph" w:customStyle="1" w:styleId="Ttulo">
    <w:name w:val="Título"/>
    <w:basedOn w:val="Standard"/>
    <w:next w:val="StandardWW"/>
    <w:pPr>
      <w:keepNext/>
      <w:keepLines/>
      <w:spacing w:before="480" w:after="120"/>
    </w:pPr>
    <w:rPr>
      <w:b/>
      <w:sz w:val="72"/>
      <w:szCs w:val="72"/>
    </w:rPr>
  </w:style>
  <w:style w:type="paragraph" w:customStyle="1" w:styleId="Subttulo">
    <w:name w:val="Subtítulo"/>
    <w:basedOn w:val="Standard"/>
    <w:next w:val="StandardWW"/>
    <w:pPr>
      <w:keepNext/>
      <w:keepLines/>
      <w:spacing w:before="360" w:after="80"/>
    </w:pPr>
    <w:rPr>
      <w:rFonts w:ascii="Georgia" w:eastAsia="Georgia" w:hAnsi="Georgia" w:cs="Georgia"/>
      <w:i/>
      <w:color w:val="666666"/>
      <w:sz w:val="48"/>
      <w:szCs w:val="48"/>
    </w:rPr>
  </w:style>
  <w:style w:type="paragraph" w:customStyle="1" w:styleId="TableContents">
    <w:name w:val="Table Contents"/>
    <w:basedOn w:val="StandardWW"/>
    <w:pPr>
      <w:suppressLineNumbers/>
    </w:pPr>
  </w:style>
  <w:style w:type="paragraph" w:customStyle="1" w:styleId="Revisin">
    <w:name w:val="Revisión"/>
    <w:pPr>
      <w:widowControl/>
      <w:suppressAutoHyphens/>
      <w:textAlignment w:val="auto"/>
    </w:pPr>
    <w:rPr>
      <w:rFonts w:cs="Mangal"/>
      <w:szCs w:val="21"/>
    </w:rPr>
  </w:style>
  <w:style w:type="paragraph" w:customStyle="1" w:styleId="Comment">
    <w:name w:val="Comment"/>
    <w:basedOn w:val="Standard"/>
    <w:rPr>
      <w:sz w:val="20"/>
      <w:szCs w:val="20"/>
    </w:rPr>
  </w:style>
  <w:style w:type="paragraph" w:styleId="CommentText">
    <w:name w:val="annotation text"/>
    <w:basedOn w:val="a"/>
    <w:link w:val="CommentTextChar1"/>
    <w:rPr>
      <w:rFonts w:cs="Mangal"/>
      <w:sz w:val="20"/>
      <w:szCs w:val="18"/>
    </w:rPr>
  </w:style>
  <w:style w:type="paragraph" w:customStyle="1" w:styleId="Textocomentario">
    <w:name w:val="Texto comentario"/>
    <w:basedOn w:val="a"/>
    <w:rPr>
      <w:rFonts w:cs="Mangal"/>
      <w:sz w:val="20"/>
      <w:szCs w:val="18"/>
    </w:rPr>
  </w:style>
  <w:style w:type="paragraph" w:customStyle="1" w:styleId="Asuntodelcomentario">
    <w:name w:val="Asunto del comentario"/>
    <w:basedOn w:val="Textocomentario"/>
    <w:next w:val="Textocomentario"/>
    <w:rPr>
      <w:b/>
      <w:bCs/>
    </w:rPr>
  </w:style>
  <w:style w:type="character" w:customStyle="1" w:styleId="Linenumbering">
    <w:name w:val="Line numbering"/>
  </w:style>
  <w:style w:type="character" w:customStyle="1" w:styleId="CommentTextChar">
    <w:name w:val="Comment Text Char"/>
    <w:basedOn w:val="Fuentedeprrafopredeter"/>
    <w:rPr>
      <w:rFonts w:cs="Mangal"/>
      <w:sz w:val="20"/>
      <w:szCs w:val="18"/>
    </w:rPr>
  </w:style>
  <w:style w:type="character" w:styleId="CommentReference">
    <w:name w:val="annotation reference"/>
    <w:basedOn w:val="Fuentedeprrafopredeter"/>
    <w:rPr>
      <w:sz w:val="16"/>
      <w:szCs w:val="16"/>
    </w:rPr>
  </w:style>
  <w:style w:type="character" w:customStyle="1" w:styleId="TextocomentarioCar">
    <w:name w:val="Texto comentario Car"/>
    <w:basedOn w:val="Fuentedeprrafopredeter"/>
    <w:rPr>
      <w:rFonts w:cs="Mangal"/>
      <w:sz w:val="20"/>
      <w:szCs w:val="18"/>
    </w:rPr>
  </w:style>
  <w:style w:type="character" w:customStyle="1" w:styleId="Refdecomentario">
    <w:name w:val="Ref. de comentario"/>
    <w:basedOn w:val="Fuentedeprrafopredeter"/>
    <w:rPr>
      <w:sz w:val="16"/>
      <w:szCs w:val="16"/>
    </w:rPr>
  </w:style>
  <w:style w:type="character" w:customStyle="1" w:styleId="AsuntodelcomentarioCar">
    <w:name w:val="Asunto del comentario Car"/>
    <w:basedOn w:val="TextocomentarioCar"/>
    <w:rPr>
      <w:rFonts w:cs="Mangal"/>
      <w:b/>
      <w:bCs/>
      <w:sz w:val="20"/>
      <w:szCs w:val="18"/>
    </w:rPr>
  </w:style>
  <w:style w:type="paragraph" w:customStyle="1" w:styleId="a1">
    <w:name w:val="批注文字"/>
    <w:basedOn w:val="a"/>
    <w:rPr>
      <w:rFonts w:cs="Mangal"/>
      <w:szCs w:val="21"/>
    </w:rPr>
  </w:style>
  <w:style w:type="character" w:customStyle="1" w:styleId="a2">
    <w:name w:val="批注文字 字符"/>
    <w:basedOn w:val="a0"/>
    <w:rPr>
      <w:rFonts w:cs="Mangal"/>
      <w:szCs w:val="21"/>
    </w:rPr>
  </w:style>
  <w:style w:type="character" w:customStyle="1" w:styleId="a3">
    <w:name w:val="批注引用"/>
    <w:basedOn w:val="a0"/>
    <w:rPr>
      <w:sz w:val="21"/>
      <w:szCs w:val="21"/>
    </w:rPr>
  </w:style>
  <w:style w:type="paragraph" w:customStyle="1" w:styleId="a4">
    <w:name w:val="修订"/>
    <w:pPr>
      <w:widowControl/>
      <w:textAlignment w:val="auto"/>
    </w:pPr>
    <w:rPr>
      <w:rFonts w:cs="Mangal"/>
      <w:szCs w:val="21"/>
    </w:rPr>
  </w:style>
  <w:style w:type="paragraph" w:styleId="Revision">
    <w:name w:val="Revision"/>
    <w:pPr>
      <w:widowControl/>
      <w:textAlignment w:val="auto"/>
    </w:pPr>
    <w:rPr>
      <w:rFonts w:cs="Mangal"/>
      <w:szCs w:val="21"/>
    </w:rPr>
  </w:style>
  <w:style w:type="numbering" w:customStyle="1" w:styleId="NoList1">
    <w:name w:val="No List_1"/>
    <w:basedOn w:val="NoList"/>
    <w:pPr>
      <w:numPr>
        <w:numId w:val="1"/>
      </w:numPr>
    </w:pPr>
  </w:style>
  <w:style w:type="paragraph" w:styleId="Header">
    <w:name w:val="header"/>
    <w:basedOn w:val="Normal"/>
    <w:link w:val="HeaderChar"/>
    <w:uiPriority w:val="99"/>
    <w:unhideWhenUsed/>
    <w:rsid w:val="00FA2CED"/>
    <w:pPr>
      <w:tabs>
        <w:tab w:val="center" w:pos="4680"/>
        <w:tab w:val="right" w:pos="9360"/>
      </w:tabs>
    </w:pPr>
    <w:rPr>
      <w:rFonts w:cs="Mangal"/>
      <w:szCs w:val="21"/>
    </w:rPr>
  </w:style>
  <w:style w:type="character" w:customStyle="1" w:styleId="HeaderChar">
    <w:name w:val="Header Char"/>
    <w:basedOn w:val="DefaultParagraphFont"/>
    <w:link w:val="Header"/>
    <w:uiPriority w:val="99"/>
    <w:rsid w:val="00FA2CED"/>
    <w:rPr>
      <w:rFonts w:cs="Mangal"/>
      <w:szCs w:val="21"/>
    </w:rPr>
  </w:style>
  <w:style w:type="paragraph" w:styleId="Footer">
    <w:name w:val="footer"/>
    <w:basedOn w:val="Normal"/>
    <w:link w:val="FooterChar"/>
    <w:uiPriority w:val="99"/>
    <w:unhideWhenUsed/>
    <w:rsid w:val="00FA2CED"/>
    <w:pPr>
      <w:tabs>
        <w:tab w:val="center" w:pos="4680"/>
        <w:tab w:val="right" w:pos="9360"/>
      </w:tabs>
    </w:pPr>
    <w:rPr>
      <w:rFonts w:cs="Mangal"/>
      <w:szCs w:val="21"/>
    </w:rPr>
  </w:style>
  <w:style w:type="character" w:customStyle="1" w:styleId="FooterChar">
    <w:name w:val="Footer Char"/>
    <w:basedOn w:val="DefaultParagraphFont"/>
    <w:link w:val="Footer"/>
    <w:uiPriority w:val="99"/>
    <w:rsid w:val="00FA2CED"/>
    <w:rPr>
      <w:rFonts w:cs="Mangal"/>
      <w:szCs w:val="21"/>
    </w:rPr>
  </w:style>
  <w:style w:type="character" w:styleId="Hyperlink">
    <w:name w:val="Hyperlink"/>
    <w:basedOn w:val="DefaultParagraphFont"/>
    <w:uiPriority w:val="99"/>
    <w:unhideWhenUsed/>
    <w:rsid w:val="00BF435E"/>
    <w:rPr>
      <w:color w:val="467886" w:themeColor="hyperlink"/>
      <w:u w:val="single"/>
    </w:rPr>
  </w:style>
  <w:style w:type="character" w:styleId="UnresolvedMention">
    <w:name w:val="Unresolved Mention"/>
    <w:basedOn w:val="DefaultParagraphFont"/>
    <w:uiPriority w:val="99"/>
    <w:semiHidden/>
    <w:unhideWhenUsed/>
    <w:rsid w:val="00BF435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A01DB"/>
    <w:pPr>
      <w:suppressAutoHyphens w:val="0"/>
    </w:pPr>
    <w:rPr>
      <w:b/>
      <w:bCs/>
    </w:rPr>
  </w:style>
  <w:style w:type="character" w:customStyle="1" w:styleId="Char">
    <w:name w:val="正文 Char"/>
    <w:basedOn w:val="DefaultParagraphFont"/>
    <w:link w:val="a"/>
    <w:rsid w:val="00DA01DB"/>
  </w:style>
  <w:style w:type="character" w:customStyle="1" w:styleId="CommentTextChar1">
    <w:name w:val="Comment Text Char1"/>
    <w:basedOn w:val="Char"/>
    <w:link w:val="CommentText"/>
    <w:rsid w:val="00DA01DB"/>
    <w:rPr>
      <w:rFonts w:cs="Mangal"/>
      <w:sz w:val="20"/>
      <w:szCs w:val="18"/>
    </w:rPr>
  </w:style>
  <w:style w:type="character" w:customStyle="1" w:styleId="CommentSubjectChar">
    <w:name w:val="Comment Subject Char"/>
    <w:basedOn w:val="CommentTextChar1"/>
    <w:link w:val="CommentSubject"/>
    <w:uiPriority w:val="99"/>
    <w:semiHidden/>
    <w:rsid w:val="00DA01DB"/>
    <w:rPr>
      <w:rFonts w:cs="Mangal"/>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cing.corinthian.org/regattas/CCYC_Junior_Regatta/2026/notic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idanhandler1@gmail.com" TargetMode="External"/><Relationship Id="rId4" Type="http://schemas.openxmlformats.org/officeDocument/2006/relationships/settings" Target="settings.xml"/><Relationship Id="rId9" Type="http://schemas.openxmlformats.org/officeDocument/2006/relationships/hyperlink" Target="https://racing.corinthian.org/regattas/CCYC_Junior_Regatta/202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0CA59-4FF7-453F-A48D-6F6BFF931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763</Words>
  <Characters>4354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Slater Consulting Pty Ltd</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Sanchez del Campo</dc:creator>
  <dc:description/>
  <cp:lastModifiedBy>Aidan Handler</cp:lastModifiedBy>
  <cp:revision>2</cp:revision>
  <cp:lastPrinted>2026-06-08T23:33:00Z</cp:lastPrinted>
  <dcterms:created xsi:type="dcterms:W3CDTF">2026-07-18T01:48:00Z</dcterms:created>
  <dcterms:modified xsi:type="dcterms:W3CDTF">2026-07-18T01:48:00Z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lassificationContentMarkingFooterShapeIds">
    <vt:lpwstr>452bfd20,6dae6efc,658601fa</vt:lpwstr>
  </property>
  <property fmtid="{D5CDD505-2E9C-101B-9397-08002B2CF9AE}" pid="4" name="ClassificationContentMarkingFooterFontProps">
    <vt:lpwstr>#000000,10,Verdana</vt:lpwstr>
  </property>
  <property fmtid="{D5CDD505-2E9C-101B-9397-08002B2CF9AE}" pid="5" name="ClassificationContentMarkingFooterText">
    <vt:lpwstr>Internal - Edlund A/S</vt:lpwstr>
  </property>
  <property fmtid="{D5CDD505-2E9C-101B-9397-08002B2CF9AE}" pid="6" name="MSIP_Label_b1bd9327-578f-4f89-a028-38d53408aaef_Enabled">
    <vt:lpwstr>true</vt:lpwstr>
  </property>
  <property fmtid="{D5CDD505-2E9C-101B-9397-08002B2CF9AE}" pid="7" name="MSIP_Label_b1bd9327-578f-4f89-a028-38d53408aaef_SetDate">
    <vt:lpwstr>2025-03-25T13:25:24Z</vt:lpwstr>
  </property>
  <property fmtid="{D5CDD505-2E9C-101B-9397-08002B2CF9AE}" pid="8" name="MSIP_Label_b1bd9327-578f-4f89-a028-38d53408aaef_Method">
    <vt:lpwstr>Standard</vt:lpwstr>
  </property>
  <property fmtid="{D5CDD505-2E9C-101B-9397-08002B2CF9AE}" pid="9" name="MSIP_Label_b1bd9327-578f-4f89-a028-38d53408aaef_Name">
    <vt:lpwstr>Internal - Edlund</vt:lpwstr>
  </property>
  <property fmtid="{D5CDD505-2E9C-101B-9397-08002B2CF9AE}" pid="10" name="MSIP_Label_b1bd9327-578f-4f89-a028-38d53408aaef_SiteId">
    <vt:lpwstr>1e2ad6d6-274f-43e8-89ef-d36d65bb83b5</vt:lpwstr>
  </property>
  <property fmtid="{D5CDD505-2E9C-101B-9397-08002B2CF9AE}" pid="11" name="MSIP_Label_b1bd9327-578f-4f89-a028-38d53408aaef_ActionId">
    <vt:lpwstr>6bca5d66-31e6-45a4-b3c8-ff6d85b6bf0e</vt:lpwstr>
  </property>
  <property fmtid="{D5CDD505-2E9C-101B-9397-08002B2CF9AE}" pid="12" name="MSIP_Label_b1bd9327-578f-4f89-a028-38d53408aaef_ContentBits">
    <vt:lpwstr>2</vt:lpwstr>
  </property>
  <property fmtid="{D5CDD505-2E9C-101B-9397-08002B2CF9AE}" pid="13" name="MSIP_Label_b1bd9327-578f-4f89-a028-38d53408aaef_Tag">
    <vt:lpwstr>10, 3, 0, 1</vt:lpwstr>
  </property>
</Properties>
</file>